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BA2" w:rsidRPr="00C76BA2" w:rsidRDefault="00C76BA2" w:rsidP="00C76BA2">
      <w:pPr>
        <w:widowControl w:val="0"/>
        <w:autoSpaceDE w:val="0"/>
        <w:autoSpaceDN w:val="0"/>
        <w:spacing w:before="75" w:after="0"/>
        <w:ind w:left="1691" w:right="1678" w:firstLine="2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76BA2">
        <w:rPr>
          <w:rFonts w:ascii="Times New Roman" w:eastAsia="Times New Roman" w:hAnsi="Times New Roman" w:cs="Times New Roman"/>
          <w:sz w:val="28"/>
          <w:szCs w:val="28"/>
          <w:lang w:bidi="en-US"/>
        </w:rPr>
        <w:t>ПЕРЕЧЕНЬ ПРИМЕРНЫХ ВОПРОСОВ ВКЛЮЧЕННЫХ В ЭКЗАМЕН ПО ПРАКТИЧЕСКИМ НАВЫКАМ</w:t>
      </w:r>
    </w:p>
    <w:p w:rsidR="009F5626" w:rsidRDefault="004818BD" w:rsidP="00906A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A2">
        <w:rPr>
          <w:rFonts w:ascii="Times New Roman" w:hAnsi="Times New Roman" w:cs="Times New Roman"/>
          <w:sz w:val="28"/>
          <w:szCs w:val="28"/>
        </w:rPr>
        <w:t xml:space="preserve">для студентов 5 курса </w:t>
      </w:r>
      <w:r w:rsidR="009F5626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9F5626" w:rsidRPr="009F5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36.05.01 </w:t>
      </w:r>
      <w:r w:rsidR="009F56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5626" w:rsidRPr="009F56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Ветеринария</w:t>
      </w:r>
      <w:r w:rsidR="009F56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F5626" w:rsidRPr="00C76BA2" w:rsidRDefault="009F5626" w:rsidP="00906A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175C" w:rsidRPr="00906A36" w:rsidRDefault="00C76BA2" w:rsidP="00906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</w:t>
      </w:r>
      <w:r w:rsidR="00BC175C" w:rsidRPr="00906A36">
        <w:rPr>
          <w:rFonts w:ascii="Times New Roman" w:hAnsi="Times New Roman" w:cs="Times New Roman"/>
          <w:b/>
          <w:sz w:val="28"/>
          <w:szCs w:val="28"/>
        </w:rPr>
        <w:t>пизоотология и</w:t>
      </w:r>
      <w:r w:rsidR="004818BD" w:rsidRPr="00906A36">
        <w:rPr>
          <w:rFonts w:ascii="Times New Roman" w:hAnsi="Times New Roman" w:cs="Times New Roman"/>
          <w:b/>
          <w:sz w:val="28"/>
          <w:szCs w:val="28"/>
        </w:rPr>
        <w:t xml:space="preserve"> инфекционные болезни животных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BC175C" w:rsidRPr="00906A36" w:rsidRDefault="00BC175C" w:rsidP="004C259C">
      <w:pPr>
        <w:pStyle w:val="ac"/>
        <w:numPr>
          <w:ilvl w:val="0"/>
          <w:numId w:val="1"/>
        </w:numPr>
        <w:suppressAutoHyphens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Диагностика дерматомикозов плотоядных. Проведите флуоресцентное исследование и прямую микроскопию отобранного патологического материала.</w:t>
      </w:r>
    </w:p>
    <w:p w:rsidR="00BC175C" w:rsidRPr="00906A36" w:rsidRDefault="00BC175C" w:rsidP="004C259C">
      <w:pPr>
        <w:pStyle w:val="ac"/>
        <w:numPr>
          <w:ilvl w:val="0"/>
          <w:numId w:val="1"/>
        </w:numPr>
        <w:suppressAutoHyphens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Сущность кольцевой реакции (КР) с молоком при бруцеллезе. Выполните эту реакцию и охарактеризуйте результаты.</w:t>
      </w:r>
    </w:p>
    <w:p w:rsidR="00BC175C" w:rsidRPr="00906A36" w:rsidRDefault="00BC175C" w:rsidP="004C259C">
      <w:pPr>
        <w:pStyle w:val="ac"/>
        <w:numPr>
          <w:ilvl w:val="0"/>
          <w:numId w:val="1"/>
        </w:numPr>
        <w:suppressAutoHyphens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Проведите маллеинизацию лошади. Объясните сущность этой реакции.</w:t>
      </w:r>
    </w:p>
    <w:p w:rsidR="00BC175C" w:rsidRPr="00906A36" w:rsidRDefault="00BC175C" w:rsidP="004C259C">
      <w:pPr>
        <w:pStyle w:val="ac"/>
        <w:numPr>
          <w:ilvl w:val="0"/>
          <w:numId w:val="1"/>
        </w:numPr>
        <w:suppressAutoHyphens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 xml:space="preserve">Проведите вакцинацию птицы </w:t>
      </w:r>
      <w:proofErr w:type="spellStart"/>
      <w:r w:rsidRPr="00906A36">
        <w:rPr>
          <w:rFonts w:ascii="Times New Roman" w:hAnsi="Times New Roman" w:cs="Times New Roman"/>
          <w:sz w:val="28"/>
          <w:szCs w:val="28"/>
        </w:rPr>
        <w:t>интраназальным</w:t>
      </w:r>
      <w:proofErr w:type="spellEnd"/>
      <w:r w:rsidRPr="00906A36">
        <w:rPr>
          <w:rFonts w:ascii="Times New Roman" w:hAnsi="Times New Roman" w:cs="Times New Roman"/>
          <w:sz w:val="28"/>
          <w:szCs w:val="28"/>
        </w:rPr>
        <w:t>, внутримышечным и накожным путями введения вакцины.</w:t>
      </w:r>
    </w:p>
    <w:p w:rsidR="00BC175C" w:rsidRPr="00906A36" w:rsidRDefault="00BC175C" w:rsidP="004C259C">
      <w:pPr>
        <w:pStyle w:val="ac"/>
        <w:numPr>
          <w:ilvl w:val="0"/>
          <w:numId w:val="1"/>
        </w:numPr>
        <w:suppressAutoHyphens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Правила отбора и пересылки патологического материала для бактериологических и вирусологических исследований. Составление сопроводительного документа.</w:t>
      </w:r>
    </w:p>
    <w:p w:rsidR="00BC175C" w:rsidRPr="00906A36" w:rsidRDefault="00BC175C" w:rsidP="004C259C">
      <w:pPr>
        <w:pStyle w:val="ac"/>
        <w:numPr>
          <w:ilvl w:val="0"/>
          <w:numId w:val="1"/>
        </w:numPr>
        <w:suppressAutoHyphens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Отбор материала для лабораторных исследований при подозрении на сибирскую язву.</w:t>
      </w:r>
    </w:p>
    <w:p w:rsidR="00BC175C" w:rsidRPr="00906A36" w:rsidRDefault="00BC175C" w:rsidP="004C259C">
      <w:pPr>
        <w:pStyle w:val="ac"/>
        <w:numPr>
          <w:ilvl w:val="0"/>
          <w:numId w:val="1"/>
        </w:numPr>
        <w:suppressAutoHyphens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Подготовка и проведение аэрозольной дезинфекции животных.</w:t>
      </w:r>
    </w:p>
    <w:p w:rsidR="00BC175C" w:rsidRPr="00906A36" w:rsidRDefault="00BC175C" w:rsidP="004C259C">
      <w:pPr>
        <w:pStyle w:val="ac"/>
        <w:numPr>
          <w:ilvl w:val="0"/>
          <w:numId w:val="1"/>
        </w:numPr>
        <w:suppressAutoHyphens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Проведите аллергическую диагностику туберкулеза КРС внутрикожным способом.</w:t>
      </w:r>
    </w:p>
    <w:p w:rsidR="00BC175C" w:rsidRPr="00906A36" w:rsidRDefault="00BC175C" w:rsidP="004C259C">
      <w:pPr>
        <w:pStyle w:val="ac"/>
        <w:numPr>
          <w:ilvl w:val="0"/>
          <w:numId w:val="1"/>
        </w:numPr>
        <w:suppressAutoHyphens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Рассчитайте нозологический профиль инфекционных болезней в хозяйстве (задача №1).</w:t>
      </w:r>
    </w:p>
    <w:p w:rsidR="00BC175C" w:rsidRPr="00906A36" w:rsidRDefault="00BC175C" w:rsidP="004C259C">
      <w:pPr>
        <w:pStyle w:val="ac"/>
        <w:numPr>
          <w:ilvl w:val="0"/>
          <w:numId w:val="1"/>
        </w:numPr>
        <w:suppressAutoHyphens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Рассчитайте заболеваемость и летальность от</w:t>
      </w:r>
      <w:r w:rsidR="009F5626">
        <w:rPr>
          <w:rFonts w:ascii="Times New Roman" w:hAnsi="Times New Roman" w:cs="Times New Roman"/>
          <w:sz w:val="28"/>
          <w:szCs w:val="28"/>
        </w:rPr>
        <w:t>дельных инфекционных болезней</w:t>
      </w:r>
      <w:r w:rsidRPr="00906A36">
        <w:rPr>
          <w:rFonts w:ascii="Times New Roman" w:hAnsi="Times New Roman" w:cs="Times New Roman"/>
          <w:sz w:val="28"/>
          <w:szCs w:val="28"/>
        </w:rPr>
        <w:t xml:space="preserve"> на примере конкретного хозяйства (задача №1).</w:t>
      </w:r>
    </w:p>
    <w:p w:rsidR="00BC175C" w:rsidRPr="00906A36" w:rsidRDefault="00BC175C" w:rsidP="004C259C">
      <w:pPr>
        <w:pStyle w:val="ac"/>
        <w:numPr>
          <w:ilvl w:val="0"/>
          <w:numId w:val="1"/>
        </w:numPr>
        <w:suppressAutoHyphens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 xml:space="preserve">Выберете </w:t>
      </w:r>
      <w:proofErr w:type="spellStart"/>
      <w:r w:rsidRPr="00906A36">
        <w:rPr>
          <w:rFonts w:ascii="Times New Roman" w:hAnsi="Times New Roman" w:cs="Times New Roman"/>
          <w:sz w:val="28"/>
          <w:szCs w:val="28"/>
        </w:rPr>
        <w:t>дезинфектант</w:t>
      </w:r>
      <w:proofErr w:type="spellEnd"/>
      <w:r w:rsidRPr="00906A36">
        <w:rPr>
          <w:rFonts w:ascii="Times New Roman" w:hAnsi="Times New Roman" w:cs="Times New Roman"/>
          <w:sz w:val="28"/>
          <w:szCs w:val="28"/>
        </w:rPr>
        <w:t xml:space="preserve"> и рассчитайте его количество для профилактической дезинфекции коровника (задача №2).</w:t>
      </w:r>
    </w:p>
    <w:p w:rsidR="00BC175C" w:rsidRPr="00906A36" w:rsidRDefault="00BC175C" w:rsidP="004C259C">
      <w:pPr>
        <w:pStyle w:val="ac"/>
        <w:numPr>
          <w:ilvl w:val="0"/>
          <w:numId w:val="1"/>
        </w:numPr>
        <w:suppressAutoHyphens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Рассчитайте и приготовьте 3% щелочной раствор формальдегида для вынужденной дезинфекции помещения при туберкулезе КРС</w:t>
      </w:r>
      <w:r w:rsidR="00C76BA2">
        <w:rPr>
          <w:rFonts w:ascii="Times New Roman" w:hAnsi="Times New Roman" w:cs="Times New Roman"/>
          <w:sz w:val="28"/>
          <w:szCs w:val="28"/>
        </w:rPr>
        <w:t xml:space="preserve"> </w:t>
      </w:r>
      <w:r w:rsidRPr="00906A36">
        <w:rPr>
          <w:rFonts w:ascii="Times New Roman" w:hAnsi="Times New Roman" w:cs="Times New Roman"/>
          <w:sz w:val="28"/>
          <w:szCs w:val="28"/>
        </w:rPr>
        <w:t>(задача №3).</w:t>
      </w:r>
    </w:p>
    <w:p w:rsidR="00BC175C" w:rsidRPr="00906A36" w:rsidRDefault="00BC175C" w:rsidP="004C259C">
      <w:pPr>
        <w:pStyle w:val="ac"/>
        <w:numPr>
          <w:ilvl w:val="0"/>
          <w:numId w:val="1"/>
        </w:numPr>
        <w:suppressAutoHyphens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Опишите порядок проведения эпизоотологического обследования хозяйства (цели, разделы, приемы).</w:t>
      </w:r>
    </w:p>
    <w:p w:rsidR="00BC175C" w:rsidRPr="00906A36" w:rsidRDefault="00BC175C" w:rsidP="004C259C">
      <w:pPr>
        <w:pStyle w:val="ac"/>
        <w:numPr>
          <w:ilvl w:val="0"/>
          <w:numId w:val="1"/>
        </w:numPr>
        <w:suppressAutoHyphens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Проведите вакцинацию КРС против сибирской язвы (обоснование, сроки, кратность).</w:t>
      </w:r>
    </w:p>
    <w:p w:rsidR="00BC175C" w:rsidRDefault="00BC175C" w:rsidP="004C259C">
      <w:pPr>
        <w:pStyle w:val="ac"/>
        <w:numPr>
          <w:ilvl w:val="0"/>
          <w:numId w:val="1"/>
        </w:numPr>
        <w:suppressAutoHyphens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Выберите метод ликвидации лейкоза КРС, в зависимости от эпизоотической обстановки в хозяйстве (задача №4).</w:t>
      </w:r>
    </w:p>
    <w:p w:rsidR="004C259C" w:rsidRPr="004C259C" w:rsidRDefault="004C259C" w:rsidP="004C259C">
      <w:pPr>
        <w:pStyle w:val="ac"/>
        <w:numPr>
          <w:ilvl w:val="0"/>
          <w:numId w:val="1"/>
        </w:numPr>
        <w:suppressAutoHyphens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C259C">
        <w:rPr>
          <w:rFonts w:ascii="Times New Roman" w:hAnsi="Times New Roman" w:cs="Times New Roman"/>
          <w:sz w:val="28"/>
          <w:szCs w:val="28"/>
        </w:rPr>
        <w:t>Составить акт на проведение дезинфекции помещения.</w:t>
      </w:r>
    </w:p>
    <w:p w:rsidR="004C259C" w:rsidRPr="00906A36" w:rsidRDefault="004C259C" w:rsidP="004C259C">
      <w:pPr>
        <w:pStyle w:val="ac"/>
        <w:suppressAutoHyphens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C175C" w:rsidRPr="00906A36" w:rsidRDefault="00BC175C" w:rsidP="00906A36">
      <w:pPr>
        <w:pStyle w:val="af7"/>
        <w:shd w:val="clear" w:color="auto" w:fill="FFFFFF"/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r w:rsidRPr="00906A36">
        <w:rPr>
          <w:rFonts w:eastAsia="Times New Roman"/>
          <w:b/>
          <w:sz w:val="28"/>
          <w:szCs w:val="28"/>
        </w:rPr>
        <w:t>Задача №1.</w:t>
      </w:r>
      <w:r w:rsidR="00C76BA2">
        <w:rPr>
          <w:rFonts w:eastAsia="Times New Roman"/>
          <w:b/>
          <w:sz w:val="28"/>
          <w:szCs w:val="28"/>
        </w:rPr>
        <w:t xml:space="preserve"> </w:t>
      </w:r>
      <w:r w:rsidRPr="00906A36">
        <w:rPr>
          <w:rFonts w:eastAsia="Times New Roman"/>
          <w:sz w:val="28"/>
          <w:szCs w:val="28"/>
        </w:rPr>
        <w:t xml:space="preserve">Проведенное эпизоотологическое обследование в хозяйстве </w:t>
      </w:r>
      <w:r w:rsidR="004818BD" w:rsidRPr="00906A36">
        <w:rPr>
          <w:rFonts w:eastAsia="Times New Roman"/>
          <w:sz w:val="28"/>
          <w:szCs w:val="28"/>
        </w:rPr>
        <w:t>«</w:t>
      </w:r>
      <w:r w:rsidRPr="00906A36">
        <w:rPr>
          <w:rFonts w:eastAsia="Times New Roman"/>
          <w:sz w:val="28"/>
          <w:szCs w:val="28"/>
          <w:lang w:val="en-US"/>
        </w:rPr>
        <w:t>N</w:t>
      </w:r>
      <w:r w:rsidR="004818BD" w:rsidRPr="00906A36">
        <w:rPr>
          <w:rFonts w:eastAsia="Times New Roman"/>
          <w:sz w:val="28"/>
          <w:szCs w:val="28"/>
        </w:rPr>
        <w:t>»</w:t>
      </w:r>
      <w:r w:rsidR="004B08D9" w:rsidRPr="00906A36">
        <w:rPr>
          <w:rFonts w:eastAsia="Times New Roman"/>
          <w:sz w:val="28"/>
          <w:szCs w:val="28"/>
        </w:rPr>
        <w:t xml:space="preserve"> </w:t>
      </w:r>
      <w:proofErr w:type="spellStart"/>
      <w:r w:rsidRPr="00906A36">
        <w:rPr>
          <w:rFonts w:eastAsia="Times New Roman"/>
          <w:sz w:val="28"/>
          <w:szCs w:val="28"/>
        </w:rPr>
        <w:t>Черемшанского</w:t>
      </w:r>
      <w:proofErr w:type="spellEnd"/>
      <w:r w:rsidRPr="00906A36">
        <w:rPr>
          <w:rFonts w:eastAsia="Times New Roman"/>
          <w:sz w:val="28"/>
          <w:szCs w:val="28"/>
        </w:rPr>
        <w:t xml:space="preserve"> района РТ показало, что на данное предприятие является неблагополучным по нескольким инфекционным болезням КРС. Лабораторные </w:t>
      </w:r>
      <w:r w:rsidRPr="00906A36">
        <w:rPr>
          <w:rFonts w:eastAsia="Times New Roman"/>
          <w:sz w:val="28"/>
          <w:szCs w:val="28"/>
        </w:rPr>
        <w:lastRenderedPageBreak/>
        <w:t>исследования, подтвердили наличие в стаде таких болезней как: инфекционный</w:t>
      </w:r>
      <w:r w:rsidR="004B08D9" w:rsidRPr="00906A36">
        <w:rPr>
          <w:rFonts w:eastAsia="Times New Roman"/>
          <w:sz w:val="28"/>
          <w:szCs w:val="28"/>
        </w:rPr>
        <w:t xml:space="preserve"> </w:t>
      </w:r>
      <w:proofErr w:type="spellStart"/>
      <w:r w:rsidRPr="00906A36">
        <w:rPr>
          <w:rFonts w:eastAsia="Times New Roman"/>
          <w:sz w:val="28"/>
          <w:szCs w:val="28"/>
        </w:rPr>
        <w:t>ринотрахеит</w:t>
      </w:r>
      <w:proofErr w:type="spellEnd"/>
      <w:r w:rsidRPr="00906A36">
        <w:rPr>
          <w:rFonts w:eastAsia="Times New Roman"/>
          <w:sz w:val="28"/>
          <w:szCs w:val="28"/>
        </w:rPr>
        <w:t xml:space="preserve">, трихофития, </w:t>
      </w:r>
      <w:proofErr w:type="spellStart"/>
      <w:r w:rsidRPr="00906A36">
        <w:rPr>
          <w:rFonts w:eastAsia="Times New Roman"/>
          <w:sz w:val="28"/>
          <w:szCs w:val="28"/>
        </w:rPr>
        <w:t>пастереллез</w:t>
      </w:r>
      <w:proofErr w:type="spellEnd"/>
      <w:r w:rsidRPr="00906A36">
        <w:rPr>
          <w:rFonts w:eastAsia="Times New Roman"/>
          <w:sz w:val="28"/>
          <w:szCs w:val="28"/>
        </w:rPr>
        <w:t xml:space="preserve"> и </w:t>
      </w:r>
      <w:proofErr w:type="spellStart"/>
      <w:r w:rsidRPr="00906A36">
        <w:rPr>
          <w:rFonts w:eastAsia="Times New Roman"/>
          <w:sz w:val="28"/>
          <w:szCs w:val="28"/>
        </w:rPr>
        <w:t>некробактериоз</w:t>
      </w:r>
      <w:proofErr w:type="spellEnd"/>
      <w:r w:rsidRPr="00906A36">
        <w:rPr>
          <w:rFonts w:eastAsia="Times New Roman"/>
          <w:sz w:val="28"/>
          <w:szCs w:val="28"/>
        </w:rPr>
        <w:t xml:space="preserve">. </w:t>
      </w:r>
    </w:p>
    <w:p w:rsidR="00BC175C" w:rsidRPr="00906A36" w:rsidRDefault="00BC175C" w:rsidP="00906A36">
      <w:pPr>
        <w:pStyle w:val="af7"/>
        <w:shd w:val="clear" w:color="auto" w:fill="FFFFFF"/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r w:rsidRPr="00906A36">
        <w:rPr>
          <w:rFonts w:eastAsia="Times New Roman"/>
          <w:sz w:val="28"/>
          <w:szCs w:val="28"/>
        </w:rPr>
        <w:t>В течении последнего календарного года количество заболевших животных составило:</w:t>
      </w:r>
    </w:p>
    <w:tbl>
      <w:tblPr>
        <w:tblW w:w="9503" w:type="dxa"/>
        <w:tblInd w:w="-371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1"/>
        <w:gridCol w:w="1701"/>
        <w:gridCol w:w="2693"/>
        <w:gridCol w:w="2268"/>
      </w:tblGrid>
      <w:tr w:rsidR="004C259C" w:rsidRPr="004C259C" w:rsidTr="004C259C">
        <w:tc>
          <w:tcPr>
            <w:tcW w:w="2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259C" w:rsidRPr="004C259C" w:rsidRDefault="004C259C" w:rsidP="004C259C">
            <w:pPr>
              <w:pStyle w:val="af8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C259C">
              <w:rPr>
                <w:sz w:val="24"/>
                <w:szCs w:val="24"/>
                <w:lang w:eastAsia="en-US"/>
              </w:rPr>
              <w:t>Наименование</w:t>
            </w:r>
          </w:p>
          <w:p w:rsidR="004C259C" w:rsidRPr="004C259C" w:rsidRDefault="004C259C" w:rsidP="004C259C">
            <w:pPr>
              <w:pStyle w:val="af8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C259C">
              <w:rPr>
                <w:sz w:val="24"/>
                <w:szCs w:val="24"/>
                <w:lang w:eastAsia="en-US"/>
              </w:rPr>
              <w:t>болезней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259C" w:rsidRPr="004C259C" w:rsidRDefault="004C259C" w:rsidP="004C259C">
            <w:pPr>
              <w:pStyle w:val="af8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C259C">
              <w:rPr>
                <w:sz w:val="24"/>
                <w:szCs w:val="24"/>
                <w:lang w:eastAsia="en-US"/>
              </w:rPr>
              <w:t>Заболело животных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259C" w:rsidRPr="004C259C" w:rsidRDefault="004C259C" w:rsidP="004C259C">
            <w:pPr>
              <w:pStyle w:val="af8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C259C">
              <w:rPr>
                <w:sz w:val="24"/>
                <w:szCs w:val="24"/>
                <w:lang w:eastAsia="en-US"/>
              </w:rPr>
              <w:t>Пало животных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259C" w:rsidRPr="004C259C" w:rsidRDefault="004C259C" w:rsidP="004C259C">
            <w:pPr>
              <w:pStyle w:val="af8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C259C">
              <w:rPr>
                <w:sz w:val="24"/>
                <w:szCs w:val="24"/>
                <w:lang w:eastAsia="en-US"/>
              </w:rPr>
              <w:t>Удельный вес в %</w:t>
            </w:r>
          </w:p>
        </w:tc>
      </w:tr>
      <w:tr w:rsidR="004C259C" w:rsidRPr="004C259C" w:rsidTr="004C259C">
        <w:trPr>
          <w:trHeight w:val="80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259C" w:rsidRPr="004C259C" w:rsidRDefault="004C259C" w:rsidP="004C259C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259C" w:rsidRPr="004C259C" w:rsidRDefault="004C259C" w:rsidP="004C259C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259C" w:rsidRPr="004C259C" w:rsidRDefault="004C259C" w:rsidP="004C259C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259C" w:rsidRPr="004C259C" w:rsidRDefault="004C259C" w:rsidP="004C259C">
            <w:pPr>
              <w:pStyle w:val="af8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C259C">
              <w:rPr>
                <w:sz w:val="24"/>
                <w:szCs w:val="24"/>
                <w:lang w:eastAsia="en-US"/>
              </w:rPr>
              <w:t>По числу заболевших животных</w:t>
            </w:r>
          </w:p>
        </w:tc>
      </w:tr>
      <w:tr w:rsidR="004C259C" w:rsidRPr="004C259C" w:rsidTr="004C259C"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259C" w:rsidRPr="004C259C" w:rsidRDefault="004C259C" w:rsidP="004C259C">
            <w:pPr>
              <w:pStyle w:val="af7"/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C259C">
              <w:rPr>
                <w:rFonts w:eastAsia="Times New Roman"/>
                <w:sz w:val="24"/>
                <w:szCs w:val="24"/>
                <w:lang w:eastAsia="en-US"/>
              </w:rPr>
              <w:t>ИРТ-ПВВ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259C" w:rsidRPr="004C259C" w:rsidRDefault="004C259C" w:rsidP="004C259C">
            <w:pPr>
              <w:pStyle w:val="af8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C259C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259C" w:rsidRPr="004C259C" w:rsidRDefault="004C259C" w:rsidP="004C259C">
            <w:pPr>
              <w:pStyle w:val="af8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C259C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59C" w:rsidRPr="004C259C" w:rsidRDefault="004C259C" w:rsidP="004C259C">
            <w:pPr>
              <w:pStyle w:val="af8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C259C" w:rsidRPr="004C259C" w:rsidTr="004C259C"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259C" w:rsidRPr="004C259C" w:rsidRDefault="004C259C" w:rsidP="004C259C">
            <w:pPr>
              <w:pStyle w:val="af7"/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C259C">
              <w:rPr>
                <w:rFonts w:eastAsia="Times New Roman"/>
                <w:sz w:val="24"/>
                <w:szCs w:val="24"/>
                <w:lang w:eastAsia="en-US"/>
              </w:rPr>
              <w:t>Трихофития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259C" w:rsidRPr="004C259C" w:rsidRDefault="004C259C" w:rsidP="004C259C">
            <w:pPr>
              <w:pStyle w:val="af8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C259C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259C" w:rsidRPr="004C259C" w:rsidRDefault="004C259C" w:rsidP="004C259C">
            <w:pPr>
              <w:pStyle w:val="af8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C259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59C" w:rsidRPr="004C259C" w:rsidRDefault="004C259C" w:rsidP="004C259C">
            <w:pPr>
              <w:pStyle w:val="af8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C259C" w:rsidRPr="004C259C" w:rsidTr="004C259C"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259C" w:rsidRPr="004C259C" w:rsidRDefault="004C259C" w:rsidP="004C259C">
            <w:pPr>
              <w:pStyle w:val="af7"/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C259C">
              <w:rPr>
                <w:rFonts w:eastAsia="Times New Roman"/>
                <w:sz w:val="24"/>
                <w:szCs w:val="24"/>
                <w:lang w:eastAsia="en-US"/>
              </w:rPr>
              <w:t>Пастереллез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259C" w:rsidRPr="004C259C" w:rsidRDefault="004C259C" w:rsidP="004C259C">
            <w:pPr>
              <w:pStyle w:val="af8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C259C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259C" w:rsidRPr="004C259C" w:rsidRDefault="004C259C" w:rsidP="004C259C">
            <w:pPr>
              <w:pStyle w:val="af8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C259C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59C" w:rsidRPr="004C259C" w:rsidRDefault="004C259C" w:rsidP="004C259C">
            <w:pPr>
              <w:pStyle w:val="af8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C259C" w:rsidRPr="004C259C" w:rsidTr="004C259C"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259C" w:rsidRPr="004C259C" w:rsidRDefault="004C259C" w:rsidP="004C259C">
            <w:pPr>
              <w:pStyle w:val="af7"/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C259C">
              <w:rPr>
                <w:rFonts w:eastAsia="Times New Roman"/>
                <w:sz w:val="24"/>
                <w:szCs w:val="24"/>
                <w:lang w:eastAsia="en-US"/>
              </w:rPr>
              <w:t>Некробактериоз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259C" w:rsidRPr="004C259C" w:rsidRDefault="004C259C" w:rsidP="004C259C">
            <w:pPr>
              <w:pStyle w:val="af8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C259C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259C" w:rsidRPr="004C259C" w:rsidRDefault="004C259C" w:rsidP="004C259C">
            <w:pPr>
              <w:pStyle w:val="af8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C259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59C" w:rsidRPr="004C259C" w:rsidRDefault="004C259C" w:rsidP="004C259C">
            <w:pPr>
              <w:pStyle w:val="af8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C259C" w:rsidRPr="004C259C" w:rsidTr="004C259C"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259C" w:rsidRPr="004C259C" w:rsidRDefault="004C259C" w:rsidP="004C259C">
            <w:pPr>
              <w:pStyle w:val="af8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C259C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59C" w:rsidRPr="004C259C" w:rsidRDefault="004C259C" w:rsidP="004C259C">
            <w:pPr>
              <w:pStyle w:val="af8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59C" w:rsidRPr="004C259C" w:rsidRDefault="004C259C" w:rsidP="004C259C">
            <w:pPr>
              <w:pStyle w:val="af8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259C" w:rsidRPr="004C259C" w:rsidRDefault="004C259C" w:rsidP="004C259C">
            <w:pPr>
              <w:pStyle w:val="af8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C259C"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BC175C" w:rsidRPr="00906A36" w:rsidRDefault="00BC175C" w:rsidP="00906A36">
      <w:pPr>
        <w:pStyle w:val="af7"/>
        <w:shd w:val="clear" w:color="auto" w:fill="FFFFFF"/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r w:rsidRPr="00906A36">
        <w:rPr>
          <w:rFonts w:eastAsia="Times New Roman"/>
          <w:sz w:val="28"/>
          <w:szCs w:val="28"/>
        </w:rPr>
        <w:t>Общее среднегодовое поголовье составило 2605 голов КРС</w:t>
      </w:r>
    </w:p>
    <w:p w:rsidR="00BC175C" w:rsidRPr="00906A36" w:rsidRDefault="00BC175C" w:rsidP="00906A36">
      <w:pPr>
        <w:pStyle w:val="af7"/>
        <w:shd w:val="clear" w:color="auto" w:fill="FFFFFF"/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r w:rsidRPr="00906A36">
        <w:rPr>
          <w:rFonts w:eastAsia="Times New Roman"/>
          <w:sz w:val="28"/>
          <w:szCs w:val="28"/>
        </w:rPr>
        <w:t>Исходя из имеющихся данных, необходимо составить нозологический профиль инфекционных болезней КРС в хозяйстве «</w:t>
      </w:r>
      <w:proofErr w:type="gramStart"/>
      <w:r w:rsidRPr="00906A36">
        <w:rPr>
          <w:rFonts w:eastAsia="Times New Roman"/>
          <w:sz w:val="28"/>
          <w:szCs w:val="28"/>
          <w:lang w:val="en-US"/>
        </w:rPr>
        <w:t>N</w:t>
      </w:r>
      <w:r w:rsidRPr="00906A36">
        <w:rPr>
          <w:rFonts w:eastAsia="Times New Roman"/>
          <w:sz w:val="28"/>
          <w:szCs w:val="28"/>
        </w:rPr>
        <w:t>»</w:t>
      </w:r>
      <w:proofErr w:type="spellStart"/>
      <w:r w:rsidRPr="00906A36">
        <w:rPr>
          <w:rFonts w:eastAsia="Times New Roman"/>
          <w:sz w:val="28"/>
          <w:szCs w:val="28"/>
        </w:rPr>
        <w:t>Черемшанского</w:t>
      </w:r>
      <w:proofErr w:type="spellEnd"/>
      <w:proofErr w:type="gramEnd"/>
      <w:r w:rsidRPr="00906A36">
        <w:rPr>
          <w:rFonts w:eastAsia="Times New Roman"/>
          <w:sz w:val="28"/>
          <w:szCs w:val="28"/>
        </w:rPr>
        <w:t xml:space="preserve"> района РТ.</w:t>
      </w:r>
    </w:p>
    <w:p w:rsidR="00BC175C" w:rsidRPr="00906A36" w:rsidRDefault="00BC175C" w:rsidP="00906A36">
      <w:pPr>
        <w:pStyle w:val="ac"/>
        <w:spacing w:after="0"/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b/>
          <w:sz w:val="28"/>
          <w:szCs w:val="28"/>
        </w:rPr>
        <w:t xml:space="preserve">Задача №2. </w:t>
      </w:r>
      <w:r w:rsidRPr="00906A36">
        <w:rPr>
          <w:rFonts w:ascii="Times New Roman" w:hAnsi="Times New Roman" w:cs="Times New Roman"/>
          <w:sz w:val="28"/>
          <w:szCs w:val="28"/>
        </w:rPr>
        <w:t>Необходимо провести профилактическую дезинфекцию в коровнике (типовой). Размеры помещения: длина – 88 м, ширина – 12 м и высота – 2,8 м, поверхность кормушек – 235 м</w:t>
      </w:r>
      <w:r w:rsidRPr="00906A3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06A36">
        <w:rPr>
          <w:rFonts w:ascii="Times New Roman" w:hAnsi="Times New Roman" w:cs="Times New Roman"/>
          <w:sz w:val="28"/>
          <w:szCs w:val="28"/>
        </w:rPr>
        <w:t>. Для дезинфекции будет применен раствор хлорной извести, содержащий 2% активного хлора из расчета 1 л на 1 м</w:t>
      </w:r>
      <w:r w:rsidRPr="00906A3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06A36">
        <w:rPr>
          <w:rFonts w:ascii="Times New Roman" w:hAnsi="Times New Roman" w:cs="Times New Roman"/>
          <w:sz w:val="28"/>
          <w:szCs w:val="28"/>
        </w:rPr>
        <w:t xml:space="preserve"> поверхности. Хлорная известь, имеющаяся в хозяйстве, содержит 25% активного хлора. Рассчитайте, какое количество хлорной извести потребуется для дезинфекции указанного помещения?</w:t>
      </w:r>
    </w:p>
    <w:p w:rsidR="00BC175C" w:rsidRPr="00906A36" w:rsidRDefault="00BC175C" w:rsidP="00906A36">
      <w:pPr>
        <w:pStyle w:val="ac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b/>
          <w:sz w:val="28"/>
          <w:szCs w:val="28"/>
        </w:rPr>
        <w:t xml:space="preserve">Задача №3. </w:t>
      </w:r>
      <w:r w:rsidRPr="00906A36">
        <w:rPr>
          <w:rFonts w:ascii="Times New Roman" w:hAnsi="Times New Roman" w:cs="Times New Roman"/>
          <w:sz w:val="28"/>
          <w:szCs w:val="28"/>
        </w:rPr>
        <w:t>Необходимо провести текущую дезинфекцию коровника, на предприятии неблагополучном по туберкулезу КРС. Коровник: длина – 90 м, ширина – 12 м и высота 2,8 м, поверхность кормушек – 240 м</w:t>
      </w:r>
      <w:r w:rsidRPr="00906A3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06A36">
        <w:rPr>
          <w:rFonts w:ascii="Times New Roman" w:hAnsi="Times New Roman" w:cs="Times New Roman"/>
          <w:sz w:val="28"/>
          <w:szCs w:val="28"/>
        </w:rPr>
        <w:t>. Для дезинфекции будет использован 3% щелочной раствор формальдегида. Как приготовить данный раствор? Сколько потребуется щелочи и формалина для дезинфекции коровника?</w:t>
      </w:r>
    </w:p>
    <w:p w:rsidR="00BC175C" w:rsidRDefault="00BC175C" w:rsidP="00906A36">
      <w:pPr>
        <w:pStyle w:val="ac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b/>
          <w:sz w:val="28"/>
          <w:szCs w:val="28"/>
        </w:rPr>
        <w:t>Задача№4.</w:t>
      </w:r>
      <w:r w:rsidRPr="00906A36">
        <w:rPr>
          <w:rFonts w:ascii="Times New Roman" w:hAnsi="Times New Roman" w:cs="Times New Roman"/>
          <w:sz w:val="28"/>
          <w:szCs w:val="28"/>
        </w:rPr>
        <w:t>Хозяйство «</w:t>
      </w:r>
      <w:r w:rsidRPr="00906A3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06A36">
        <w:rPr>
          <w:rFonts w:ascii="Times New Roman" w:hAnsi="Times New Roman" w:cs="Times New Roman"/>
          <w:sz w:val="28"/>
          <w:szCs w:val="28"/>
        </w:rPr>
        <w:t>» неблагополучно по лейкозу КРС. Последнее серологическое исследование сывороток крови, выявило 24 головы РИД положительных животных. Выберите метод ликвидации лейкоза КРС, если в хозяйстве имеется 1300 голов КРС, из них 1000 животных в возрасте старше 6 месяцев.</w:t>
      </w:r>
    </w:p>
    <w:p w:rsidR="004C259C" w:rsidRDefault="004C259C" w:rsidP="00906A36">
      <w:pPr>
        <w:pStyle w:val="ac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C175C" w:rsidRPr="00906A36" w:rsidRDefault="00C76BA2" w:rsidP="00906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818BD" w:rsidRPr="00906A36">
        <w:rPr>
          <w:rFonts w:ascii="Times New Roman" w:hAnsi="Times New Roman" w:cs="Times New Roman"/>
          <w:b/>
          <w:sz w:val="28"/>
          <w:szCs w:val="28"/>
        </w:rPr>
        <w:t>О</w:t>
      </w:r>
      <w:r w:rsidR="00BC175C" w:rsidRPr="00906A36">
        <w:rPr>
          <w:rFonts w:ascii="Times New Roman" w:hAnsi="Times New Roman" w:cs="Times New Roman"/>
          <w:b/>
          <w:sz w:val="28"/>
          <w:szCs w:val="28"/>
        </w:rPr>
        <w:t>рганизаци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BC175C" w:rsidRPr="00906A36">
        <w:rPr>
          <w:rFonts w:ascii="Times New Roman" w:hAnsi="Times New Roman" w:cs="Times New Roman"/>
          <w:b/>
          <w:sz w:val="28"/>
          <w:szCs w:val="28"/>
        </w:rPr>
        <w:t xml:space="preserve"> ветеринарного дела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BC175C" w:rsidRPr="00906A36" w:rsidRDefault="00BC175C" w:rsidP="00C76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1.Заполнить журнал учета больных животных (</w:t>
      </w:r>
      <w:proofErr w:type="spellStart"/>
      <w:r w:rsidRPr="00906A36">
        <w:rPr>
          <w:rFonts w:ascii="Times New Roman" w:hAnsi="Times New Roman" w:cs="Times New Roman"/>
          <w:sz w:val="28"/>
          <w:szCs w:val="28"/>
        </w:rPr>
        <w:t>сельхозучет</w:t>
      </w:r>
      <w:proofErr w:type="spellEnd"/>
      <w:r w:rsidRPr="00906A36">
        <w:rPr>
          <w:rFonts w:ascii="Times New Roman" w:hAnsi="Times New Roman" w:cs="Times New Roman"/>
          <w:sz w:val="28"/>
          <w:szCs w:val="28"/>
        </w:rPr>
        <w:t>, форма №1).</w:t>
      </w:r>
    </w:p>
    <w:p w:rsidR="00BC175C" w:rsidRPr="00906A36" w:rsidRDefault="00BC175C" w:rsidP="00C76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2.Заполнить журнал учета противоэпизоотических мероприятий (</w:t>
      </w:r>
      <w:proofErr w:type="spellStart"/>
      <w:r w:rsidRPr="00906A36">
        <w:rPr>
          <w:rFonts w:ascii="Times New Roman" w:hAnsi="Times New Roman" w:cs="Times New Roman"/>
          <w:sz w:val="28"/>
          <w:szCs w:val="28"/>
        </w:rPr>
        <w:t>сельхозучет</w:t>
      </w:r>
      <w:proofErr w:type="spellEnd"/>
      <w:r w:rsidRPr="00906A36">
        <w:rPr>
          <w:rFonts w:ascii="Times New Roman" w:hAnsi="Times New Roman" w:cs="Times New Roman"/>
          <w:sz w:val="28"/>
          <w:szCs w:val="28"/>
        </w:rPr>
        <w:t>, форма №2).</w:t>
      </w:r>
    </w:p>
    <w:p w:rsidR="00BC175C" w:rsidRPr="00906A36" w:rsidRDefault="00BC175C" w:rsidP="00C76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3.Составить акт на проведение вакцинации животных.</w:t>
      </w:r>
    </w:p>
    <w:p w:rsidR="00BC175C" w:rsidRPr="00906A36" w:rsidRDefault="00BC175C" w:rsidP="00C76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lastRenderedPageBreak/>
        <w:t>4.Составить ветеринарный отчет о заразных болезнях животных.</w:t>
      </w:r>
    </w:p>
    <w:p w:rsidR="00BC175C" w:rsidRPr="00906A36" w:rsidRDefault="00BC175C" w:rsidP="00C76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5.Составить отчет о противоэпизоотических мероприятиях.</w:t>
      </w:r>
    </w:p>
    <w:p w:rsidR="00BC175C" w:rsidRPr="00906A36" w:rsidRDefault="00BC175C" w:rsidP="00C76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6.Составить ветеринарное свидетельство, форма №1.</w:t>
      </w:r>
    </w:p>
    <w:p w:rsidR="00BC175C" w:rsidRPr="00906A36" w:rsidRDefault="00BC175C" w:rsidP="00C76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7. Составить ветеринарное свидетельство, форма №2.</w:t>
      </w:r>
    </w:p>
    <w:p w:rsidR="00BC175C" w:rsidRPr="00906A36" w:rsidRDefault="00BC175C" w:rsidP="00C76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8. Составить ветеринарное свидетельство, форма №3</w:t>
      </w:r>
    </w:p>
    <w:p w:rsidR="00BC175C" w:rsidRPr="00906A36" w:rsidRDefault="00BC175C" w:rsidP="00C76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9.Составить проект плана профилактических противоэпизоотических мероприятий в хозяйстве, где производится молоко и говядина.</w:t>
      </w:r>
    </w:p>
    <w:p w:rsidR="00BC175C" w:rsidRPr="00906A36" w:rsidRDefault="00BC175C" w:rsidP="00C76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10. Составить проект плана оздоровительных мероприятий в хозяйстве, неблагополучном по туберкулезу крупного рогатого скота.</w:t>
      </w:r>
    </w:p>
    <w:p w:rsidR="00BC175C" w:rsidRPr="00906A36" w:rsidRDefault="00BC175C" w:rsidP="00906A3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061669" w:rsidRPr="00906A36" w:rsidRDefault="001F2F58" w:rsidP="00906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F2F58">
        <w:rPr>
          <w:rFonts w:ascii="Times New Roman" w:hAnsi="Times New Roman" w:cs="Times New Roman"/>
          <w:b/>
          <w:sz w:val="28"/>
          <w:szCs w:val="28"/>
        </w:rPr>
        <w:t>«</w:t>
      </w:r>
      <w:r w:rsidR="006F5BF2" w:rsidRPr="00906A36">
        <w:rPr>
          <w:rFonts w:ascii="Times New Roman" w:hAnsi="Times New Roman" w:cs="Times New Roman"/>
          <w:b/>
          <w:sz w:val="28"/>
          <w:szCs w:val="28"/>
          <w:lang w:val="tt-RU"/>
        </w:rPr>
        <w:t>Паразиталогия</w:t>
      </w:r>
      <w:r w:rsidR="004818BD" w:rsidRPr="00906A3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и инвазионные болезни животных</w:t>
      </w:r>
      <w:r w:rsidRPr="001F2F58">
        <w:rPr>
          <w:rFonts w:ascii="Times New Roman" w:hAnsi="Times New Roman" w:cs="Times New Roman"/>
          <w:b/>
          <w:sz w:val="28"/>
          <w:szCs w:val="28"/>
        </w:rPr>
        <w:t>»</w:t>
      </w:r>
      <w:r w:rsidR="00C76BA2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</w:p>
    <w:p w:rsidR="006F5BF2" w:rsidRPr="001F2F58" w:rsidRDefault="009D7090" w:rsidP="001F2F58">
      <w:pPr>
        <w:pStyle w:val="ac"/>
        <w:numPr>
          <w:ilvl w:val="0"/>
          <w:numId w:val="4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tt-RU"/>
        </w:rPr>
      </w:pPr>
      <w:r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При вскрытии желочных протоков печени овцы были обнаружены гельминты длиной 3-4 см. Тело их </w:t>
      </w:r>
      <w:r w:rsidR="007B2B86"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было </w:t>
      </w:r>
      <w:r w:rsidR="00C81E72" w:rsidRPr="001F2F58">
        <w:rPr>
          <w:rFonts w:ascii="Times New Roman" w:hAnsi="Times New Roman" w:cs="Times New Roman"/>
          <w:sz w:val="28"/>
          <w:szCs w:val="28"/>
          <w:lang w:val="tt-RU"/>
        </w:rPr>
        <w:t>покрыто кутикулой и мышечным слоем, образующими кожно-мышечный мешок. На передней части тела, вытянутой в виде хоботка, находится ротовая присоска, а вентральной</w:t>
      </w:r>
      <w:r w:rsidR="00C81E72" w:rsidRPr="001F2F58">
        <w:rPr>
          <w:rFonts w:ascii="Times New Roman" w:hAnsi="Times New Roman" w:cs="Times New Roman"/>
          <w:sz w:val="28"/>
          <w:szCs w:val="28"/>
          <w:lang w:val="tt-RU"/>
        </w:rPr>
        <w:tab/>
        <w:t xml:space="preserve"> стороне –брюшная.</w:t>
      </w:r>
      <w:r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 Форма тела листовидная. Печень уплотнена, желочные ходы расширен</w:t>
      </w:r>
      <w:r w:rsidR="004230D6"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ы и их стенки пропитаны солями извести- при разрезе </w:t>
      </w:r>
      <w:r w:rsidR="007B2B86" w:rsidRPr="001F2F58">
        <w:rPr>
          <w:rFonts w:ascii="Times New Roman" w:hAnsi="Times New Roman" w:cs="Times New Roman"/>
          <w:sz w:val="28"/>
          <w:szCs w:val="28"/>
          <w:lang w:val="tt-RU"/>
        </w:rPr>
        <w:t>слышен хруст. Поставить диагноз</w:t>
      </w:r>
      <w:r w:rsidR="004230D6" w:rsidRPr="001F2F58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4463A4" w:rsidRPr="001F2F58" w:rsidRDefault="004230D6" w:rsidP="001F2F58">
      <w:pPr>
        <w:pStyle w:val="ac"/>
        <w:numPr>
          <w:ilvl w:val="0"/>
          <w:numId w:val="4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tt-RU"/>
        </w:rPr>
      </w:pPr>
      <w:r w:rsidRPr="001F2F58">
        <w:rPr>
          <w:rFonts w:ascii="Times New Roman" w:hAnsi="Times New Roman" w:cs="Times New Roman"/>
          <w:sz w:val="28"/>
          <w:szCs w:val="28"/>
          <w:lang w:val="tt-RU"/>
        </w:rPr>
        <w:t>Провести</w:t>
      </w:r>
      <w:r w:rsidR="004463A4"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 прижизненн</w:t>
      </w:r>
      <w:r w:rsidRPr="001F2F58">
        <w:rPr>
          <w:rFonts w:ascii="Times New Roman" w:hAnsi="Times New Roman" w:cs="Times New Roman"/>
          <w:sz w:val="28"/>
          <w:szCs w:val="28"/>
          <w:lang w:val="tt-RU"/>
        </w:rPr>
        <w:t>ую диагностику фасциолеза, используя гельминтоовоскопические и иммунологические методы диагностики</w:t>
      </w:r>
      <w:r w:rsidR="004463A4"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 ?</w:t>
      </w:r>
    </w:p>
    <w:p w:rsidR="004463A4" w:rsidRPr="001F2F58" w:rsidRDefault="004230D6" w:rsidP="001F2F58">
      <w:pPr>
        <w:pStyle w:val="ac"/>
        <w:numPr>
          <w:ilvl w:val="0"/>
          <w:numId w:val="4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tt-RU"/>
        </w:rPr>
      </w:pPr>
      <w:r w:rsidRPr="001F2F58">
        <w:rPr>
          <w:rFonts w:ascii="Times New Roman" w:hAnsi="Times New Roman" w:cs="Times New Roman"/>
          <w:sz w:val="28"/>
          <w:szCs w:val="28"/>
          <w:lang w:val="tt-RU"/>
        </w:rPr>
        <w:t>Человек съел недостаточно проваренное мясо крупного рогатого скота, где содержа</w:t>
      </w:r>
      <w:r w:rsidR="00BF2CFC" w:rsidRPr="001F2F58">
        <w:rPr>
          <w:rFonts w:ascii="Times New Roman" w:hAnsi="Times New Roman" w:cs="Times New Roman"/>
          <w:sz w:val="28"/>
          <w:szCs w:val="28"/>
          <w:lang w:val="tt-RU"/>
        </w:rPr>
        <w:t>лись пузыри величиной с горошину. Внутри пузыря содержался один  сколекс.</w:t>
      </w:r>
      <w:r w:rsidR="00DF745F" w:rsidRPr="001F2F58">
        <w:rPr>
          <w:rFonts w:ascii="Times New Roman" w:hAnsi="Times New Roman" w:cs="Times New Roman"/>
          <w:sz w:val="28"/>
          <w:szCs w:val="28"/>
          <w:lang w:val="tt-RU"/>
        </w:rPr>
        <w:t>Как</w:t>
      </w:r>
      <w:r w:rsidR="00BF2CFC" w:rsidRPr="001F2F58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="001F2F58" w:rsidRPr="001F2F58">
        <w:rPr>
          <w:rFonts w:ascii="Times New Roman" w:hAnsi="Times New Roman" w:cs="Times New Roman"/>
          <w:sz w:val="28"/>
          <w:szCs w:val="28"/>
          <w:lang w:val="tt-RU"/>
        </w:rPr>
        <w:t>м заболеванием может заразиться</w:t>
      </w:r>
      <w:r w:rsidR="00BF2CFC"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 человек</w:t>
      </w:r>
      <w:r w:rsidR="008B6CE5" w:rsidRPr="001F2F58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8B6CE5" w:rsidRPr="001F2F58" w:rsidRDefault="00FC1F18" w:rsidP="001F2F58">
      <w:pPr>
        <w:pStyle w:val="ac"/>
        <w:numPr>
          <w:ilvl w:val="0"/>
          <w:numId w:val="4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tt-RU"/>
        </w:rPr>
      </w:pPr>
      <w:r w:rsidRPr="001F2F58">
        <w:rPr>
          <w:rFonts w:ascii="Times New Roman" w:hAnsi="Times New Roman" w:cs="Times New Roman"/>
          <w:sz w:val="28"/>
          <w:szCs w:val="28"/>
          <w:lang w:val="tt-RU"/>
        </w:rPr>
        <w:t>При посмертном вскрытии теленка  в возрасте старше одного года в печени был обнаружен пузырь</w:t>
      </w:r>
      <w:r w:rsidR="009D7090"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 размером с куриное яйцо,</w:t>
      </w:r>
      <w:r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 состоящий</w:t>
      </w:r>
      <w:r w:rsidR="00061669"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 из кутикулярной и герминативной обо</w:t>
      </w:r>
      <w:r w:rsidRPr="001F2F58">
        <w:rPr>
          <w:rFonts w:ascii="Times New Roman" w:hAnsi="Times New Roman" w:cs="Times New Roman"/>
          <w:sz w:val="28"/>
          <w:szCs w:val="28"/>
          <w:lang w:val="tt-RU"/>
        </w:rPr>
        <w:t>лочек, к последней прикреплены выводковые кап</w:t>
      </w:r>
      <w:r w:rsidR="00061669"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сулы со сколексами. Кроме того, </w:t>
      </w:r>
      <w:r w:rsidRPr="001F2F58">
        <w:rPr>
          <w:rFonts w:ascii="Times New Roman" w:hAnsi="Times New Roman" w:cs="Times New Roman"/>
          <w:sz w:val="28"/>
          <w:szCs w:val="28"/>
          <w:lang w:val="tt-RU"/>
        </w:rPr>
        <w:t>в пузыре обнаружены</w:t>
      </w:r>
      <w:r w:rsidR="009D7090"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 вторичные и три</w:t>
      </w:r>
      <w:r w:rsidR="00061669" w:rsidRPr="001F2F58">
        <w:rPr>
          <w:rFonts w:ascii="Times New Roman" w:hAnsi="Times New Roman" w:cs="Times New Roman"/>
          <w:sz w:val="28"/>
          <w:szCs w:val="28"/>
          <w:lang w:val="tt-RU"/>
        </w:rPr>
        <w:t>тичные пызыри.</w:t>
      </w:r>
      <w:r w:rsidR="007B2B86" w:rsidRPr="001F2F58">
        <w:rPr>
          <w:rFonts w:ascii="Times New Roman" w:hAnsi="Times New Roman" w:cs="Times New Roman"/>
          <w:sz w:val="28"/>
          <w:szCs w:val="28"/>
          <w:lang w:val="tt-RU"/>
        </w:rPr>
        <w:t>Поставить диагноз</w:t>
      </w:r>
      <w:r w:rsidR="009D7090" w:rsidRPr="001F2F58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4433DE" w:rsidRPr="001F2F58" w:rsidRDefault="005D1EE3" w:rsidP="001F2F58">
      <w:pPr>
        <w:pStyle w:val="ac"/>
        <w:numPr>
          <w:ilvl w:val="0"/>
          <w:numId w:val="4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tt-RU"/>
        </w:rPr>
      </w:pPr>
      <w:r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При посмертном вскрытии овцы в головном мозге обнаружили пузырь   величиной с куриное яйцо, состоящий из кутикулярной и герминативной оболочек, к последней были прикреплены выводковые капсулы , расположенные близко к друг другу. </w:t>
      </w:r>
      <w:r w:rsidR="00FC1F18" w:rsidRPr="001F2F58">
        <w:rPr>
          <w:rFonts w:ascii="Times New Roman" w:hAnsi="Times New Roman" w:cs="Times New Roman"/>
          <w:sz w:val="28"/>
          <w:szCs w:val="28"/>
          <w:lang w:val="tt-RU"/>
        </w:rPr>
        <w:t>Кроме того</w:t>
      </w:r>
      <w:r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 вы</w:t>
      </w:r>
      <w:r w:rsidR="00FC1F18"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явили атрофию мозгового вещества и  истончение  черепных костей. Поставить </w:t>
      </w:r>
      <w:r w:rsidR="00BF2CFC"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 диагноз </w:t>
      </w:r>
      <w:r w:rsidR="00FC1F18" w:rsidRPr="001F2F58">
        <w:rPr>
          <w:rFonts w:ascii="Times New Roman" w:hAnsi="Times New Roman" w:cs="Times New Roman"/>
          <w:sz w:val="28"/>
          <w:szCs w:val="28"/>
          <w:lang w:val="tt-RU"/>
        </w:rPr>
        <w:t>на данный гельминтоз ?</w:t>
      </w:r>
    </w:p>
    <w:p w:rsidR="006B366B" w:rsidRPr="001F2F58" w:rsidRDefault="00BF2CFC" w:rsidP="001F2F58">
      <w:pPr>
        <w:pStyle w:val="ac"/>
        <w:numPr>
          <w:ilvl w:val="0"/>
          <w:numId w:val="4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tt-RU"/>
        </w:rPr>
      </w:pPr>
      <w:r w:rsidRPr="001F2F58">
        <w:rPr>
          <w:rFonts w:ascii="Times New Roman" w:hAnsi="Times New Roman" w:cs="Times New Roman"/>
          <w:sz w:val="28"/>
          <w:szCs w:val="28"/>
          <w:lang w:val="tt-RU"/>
        </w:rPr>
        <w:t>В период пастбищного сезона среди молодняка крупного рогатого скота старше одного года</w:t>
      </w:r>
      <w:r w:rsidR="006B366B"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 выявили больных животных  с сле</w:t>
      </w:r>
      <w:r w:rsidR="007B2B86" w:rsidRPr="001F2F58">
        <w:rPr>
          <w:rFonts w:ascii="Times New Roman" w:hAnsi="Times New Roman" w:cs="Times New Roman"/>
          <w:sz w:val="28"/>
          <w:szCs w:val="28"/>
          <w:lang w:val="tt-RU"/>
        </w:rPr>
        <w:t>дующими клиническими признаками</w:t>
      </w:r>
      <w:r w:rsidR="006B366B" w:rsidRPr="001F2F58">
        <w:rPr>
          <w:rFonts w:ascii="Times New Roman" w:hAnsi="Times New Roman" w:cs="Times New Roman"/>
          <w:sz w:val="28"/>
          <w:szCs w:val="28"/>
          <w:lang w:val="tt-RU"/>
        </w:rPr>
        <w:t>: конъюнктивит, светобоязнь, слезотечение. У некоторых животных отмечал</w:t>
      </w:r>
      <w:r w:rsidR="007B2B86" w:rsidRPr="001F2F58">
        <w:rPr>
          <w:rFonts w:ascii="Times New Roman" w:hAnsi="Times New Roman" w:cs="Times New Roman"/>
          <w:sz w:val="28"/>
          <w:szCs w:val="28"/>
          <w:lang w:val="tt-RU"/>
        </w:rPr>
        <w:t>ись серозно-слизистые или гнойно</w:t>
      </w:r>
      <w:r w:rsidR="006B366B" w:rsidRPr="001F2F58">
        <w:rPr>
          <w:rFonts w:ascii="Times New Roman" w:hAnsi="Times New Roman" w:cs="Times New Roman"/>
          <w:sz w:val="28"/>
          <w:szCs w:val="28"/>
          <w:lang w:val="tt-RU"/>
        </w:rPr>
        <w:t>е истечение из глаз, а та</w:t>
      </w:r>
      <w:r w:rsidR="007B2B86" w:rsidRPr="001F2F58">
        <w:rPr>
          <w:rFonts w:ascii="Times New Roman" w:hAnsi="Times New Roman" w:cs="Times New Roman"/>
          <w:sz w:val="28"/>
          <w:szCs w:val="28"/>
          <w:lang w:val="tt-RU"/>
        </w:rPr>
        <w:t>кже отек век. Поставить диагноз</w:t>
      </w:r>
      <w:r w:rsidR="006B366B" w:rsidRPr="001F2F58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9D7090" w:rsidRPr="001F2F58" w:rsidRDefault="006B366B" w:rsidP="001F2F58">
      <w:pPr>
        <w:pStyle w:val="ac"/>
        <w:numPr>
          <w:ilvl w:val="0"/>
          <w:numId w:val="4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tt-RU"/>
        </w:rPr>
      </w:pPr>
      <w:r w:rsidRPr="001F2F58">
        <w:rPr>
          <w:rFonts w:ascii="Times New Roman" w:hAnsi="Times New Roman" w:cs="Times New Roman"/>
          <w:sz w:val="28"/>
          <w:szCs w:val="28"/>
          <w:lang w:val="tt-RU"/>
        </w:rPr>
        <w:t>На свиноферме у молодняка в возрасте 2-6 месяцев пр</w:t>
      </w:r>
      <w:r w:rsidR="00FB4D2F"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и клиническом обследовании были выявлены симтомы </w:t>
      </w:r>
      <w:r w:rsidR="007B2B86" w:rsidRPr="001F2F58">
        <w:rPr>
          <w:rFonts w:ascii="Times New Roman" w:hAnsi="Times New Roman" w:cs="Times New Roman"/>
          <w:sz w:val="28"/>
          <w:szCs w:val="28"/>
          <w:lang w:val="tt-RU"/>
        </w:rPr>
        <w:t>бронхопневмонии (</w:t>
      </w:r>
      <w:r w:rsidR="00FB4D2F" w:rsidRPr="001F2F58">
        <w:rPr>
          <w:rFonts w:ascii="Times New Roman" w:hAnsi="Times New Roman" w:cs="Times New Roman"/>
          <w:sz w:val="28"/>
          <w:szCs w:val="28"/>
          <w:lang w:val="tt-RU"/>
        </w:rPr>
        <w:t>кашель, учащенное дыхание, повы</w:t>
      </w:r>
      <w:r w:rsidRPr="001F2F58">
        <w:rPr>
          <w:rFonts w:ascii="Times New Roman" w:hAnsi="Times New Roman" w:cs="Times New Roman"/>
          <w:sz w:val="28"/>
          <w:szCs w:val="28"/>
          <w:lang w:val="tt-RU"/>
        </w:rPr>
        <w:t>шение температуры тела</w:t>
      </w:r>
      <w:r w:rsidR="00FB4D2F"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)  у некоторых животных отмечались </w:t>
      </w:r>
      <w:r w:rsidR="00FB4D2F" w:rsidRPr="001F2F58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нервные расстройства  (судороги, нарушение координации). При вскрытии одного павшего поросенка </w:t>
      </w:r>
      <w:r w:rsidR="007B2B86"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в </w:t>
      </w:r>
      <w:r w:rsidR="00FB4D2F" w:rsidRPr="001F2F58">
        <w:rPr>
          <w:rFonts w:ascii="Times New Roman" w:hAnsi="Times New Roman" w:cs="Times New Roman"/>
          <w:sz w:val="28"/>
          <w:szCs w:val="28"/>
          <w:lang w:val="tt-RU"/>
        </w:rPr>
        <w:t>тонких кишках были обнаружены гельминты желто-белого цвета дли</w:t>
      </w:r>
      <w:r w:rsidR="007B2B86" w:rsidRPr="001F2F58">
        <w:rPr>
          <w:rFonts w:ascii="Times New Roman" w:hAnsi="Times New Roman" w:cs="Times New Roman"/>
          <w:sz w:val="28"/>
          <w:szCs w:val="28"/>
          <w:lang w:val="tt-RU"/>
        </w:rPr>
        <w:t>ной 15-20 см. Поставить диагноз</w:t>
      </w:r>
      <w:r w:rsidR="00FB4D2F" w:rsidRPr="001F2F58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FB4D2F" w:rsidRPr="001F2F58" w:rsidRDefault="007A0F88" w:rsidP="001F2F58">
      <w:pPr>
        <w:pStyle w:val="ac"/>
        <w:numPr>
          <w:ilvl w:val="0"/>
          <w:numId w:val="4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tt-RU"/>
        </w:rPr>
      </w:pPr>
      <w:r w:rsidRPr="001F2F58">
        <w:rPr>
          <w:rFonts w:ascii="Times New Roman" w:hAnsi="Times New Roman" w:cs="Times New Roman"/>
          <w:sz w:val="28"/>
          <w:szCs w:val="28"/>
          <w:lang w:val="tt-RU"/>
        </w:rPr>
        <w:t>У щенят 2-х недельного возраста  при клиническом осмотре был отмечен извращенный аппетит, угнетенное состояние, понос, рвота, бледность слизистых оболочек</w:t>
      </w:r>
      <w:r w:rsidR="008B6FB2"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 и ис</w:t>
      </w:r>
      <w:r w:rsidRPr="001F2F58">
        <w:rPr>
          <w:rFonts w:ascii="Times New Roman" w:hAnsi="Times New Roman" w:cs="Times New Roman"/>
          <w:sz w:val="28"/>
          <w:szCs w:val="28"/>
          <w:lang w:val="tt-RU"/>
        </w:rPr>
        <w:t>худание. При гельминтоовоскопическом иссл</w:t>
      </w:r>
      <w:r w:rsidR="008B6FB2" w:rsidRPr="001F2F58">
        <w:rPr>
          <w:rFonts w:ascii="Times New Roman" w:hAnsi="Times New Roman" w:cs="Times New Roman"/>
          <w:sz w:val="28"/>
          <w:szCs w:val="28"/>
          <w:lang w:val="tt-RU"/>
        </w:rPr>
        <w:t>едовании фекалий были обнаружены  округлы</w:t>
      </w:r>
      <w:r w:rsidRPr="001F2F58">
        <w:rPr>
          <w:rFonts w:ascii="Times New Roman" w:hAnsi="Times New Roman" w:cs="Times New Roman"/>
          <w:sz w:val="28"/>
          <w:szCs w:val="28"/>
          <w:lang w:val="tt-RU"/>
        </w:rPr>
        <w:t>е, темно-серые, с хорошо выраженный ячеистостью</w:t>
      </w:r>
      <w:r w:rsidR="007B2B86"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 яйца. Поставить диагноз</w:t>
      </w:r>
      <w:r w:rsidR="008B6FB2" w:rsidRPr="001F2F58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8B6FB2" w:rsidRPr="001F2F58" w:rsidRDefault="008B6FB2" w:rsidP="001F2F58">
      <w:pPr>
        <w:pStyle w:val="ac"/>
        <w:numPr>
          <w:ilvl w:val="0"/>
          <w:numId w:val="4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tt-RU"/>
        </w:rPr>
      </w:pPr>
      <w:r w:rsidRPr="001F2F58">
        <w:rPr>
          <w:rFonts w:ascii="Times New Roman" w:hAnsi="Times New Roman" w:cs="Times New Roman"/>
          <w:sz w:val="28"/>
          <w:szCs w:val="28"/>
          <w:lang w:val="tt-RU"/>
        </w:rPr>
        <w:t>На конеферме у жеребят до одного года при  осмотре были выявлены</w:t>
      </w:r>
      <w:r w:rsidR="007B2B86"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 следующие клинические признаки</w:t>
      </w:r>
      <w:r w:rsidRPr="001F2F58">
        <w:rPr>
          <w:rFonts w:ascii="Times New Roman" w:hAnsi="Times New Roman" w:cs="Times New Roman"/>
          <w:sz w:val="28"/>
          <w:szCs w:val="28"/>
          <w:lang w:val="tt-RU"/>
        </w:rPr>
        <w:t>: зуд у корня хвоста. Больные животные тёрлись о стенки станков, расчесовали</w:t>
      </w:r>
      <w:r w:rsidR="007319D9"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 зубами, у корня хвоста волосы б</w:t>
      </w:r>
      <w:r w:rsidRPr="001F2F58">
        <w:rPr>
          <w:rFonts w:ascii="Times New Roman" w:hAnsi="Times New Roman" w:cs="Times New Roman"/>
          <w:sz w:val="28"/>
          <w:szCs w:val="28"/>
          <w:lang w:val="tt-RU"/>
        </w:rPr>
        <w:t>ыли взъерешены</w:t>
      </w:r>
      <w:r w:rsidR="007319D9" w:rsidRPr="001F2F58">
        <w:rPr>
          <w:rFonts w:ascii="Times New Roman" w:hAnsi="Times New Roman" w:cs="Times New Roman"/>
          <w:sz w:val="28"/>
          <w:szCs w:val="28"/>
          <w:lang w:val="tt-RU"/>
        </w:rPr>
        <w:t>.У некоторых жеребят отмечались дерматиты и экземы, фекалии не сформированы и покрыты слизью. Больные животные б</w:t>
      </w:r>
      <w:r w:rsidR="007B2B86" w:rsidRPr="001F2F58">
        <w:rPr>
          <w:rFonts w:ascii="Times New Roman" w:hAnsi="Times New Roman" w:cs="Times New Roman"/>
          <w:sz w:val="28"/>
          <w:szCs w:val="28"/>
          <w:lang w:val="tt-RU"/>
        </w:rPr>
        <w:t>ыли истощены. Поставить диагноз</w:t>
      </w:r>
      <w:r w:rsidR="007319D9" w:rsidRPr="001F2F58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7319D9" w:rsidRPr="001F2F58" w:rsidRDefault="007319D9" w:rsidP="001F2F58">
      <w:pPr>
        <w:pStyle w:val="ac"/>
        <w:numPr>
          <w:ilvl w:val="0"/>
          <w:numId w:val="4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tt-RU"/>
        </w:rPr>
      </w:pPr>
      <w:r w:rsidRPr="001F2F58">
        <w:rPr>
          <w:rFonts w:ascii="Times New Roman" w:hAnsi="Times New Roman" w:cs="Times New Roman"/>
          <w:sz w:val="28"/>
          <w:szCs w:val="28"/>
          <w:lang w:val="tt-RU"/>
        </w:rPr>
        <w:t>Гражданин Петров И.Н. во дворе содержит охотничью собаку. В июне 2017 года ездил на охоту, спустя 3-е суток после этого у собаки он обнаружил мочу красного цвета, парезы и параличи задних конечностей. Через 8 дней после этого он заметил, что собака не реагирует на окружающую обстановку, больше времени</w:t>
      </w:r>
      <w:r w:rsidR="00A65129"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 лежит, температура тела поднялась до 41  градуса, слизистые оболочки ротовой полости и глаз гиперимированы, пульс слабый, нитевидный до 160 ударов в минуту, дыхание учащенное, затрудненное, животное тяжело двигается, откажывается от корма и воды. Поставить диагноз ?</w:t>
      </w:r>
    </w:p>
    <w:p w:rsidR="00A65129" w:rsidRPr="001F2F58" w:rsidRDefault="00DD7B16" w:rsidP="001F2F58">
      <w:pPr>
        <w:pStyle w:val="ac"/>
        <w:numPr>
          <w:ilvl w:val="0"/>
          <w:numId w:val="4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tt-RU"/>
        </w:rPr>
      </w:pPr>
      <w:r w:rsidRPr="001F2F58">
        <w:rPr>
          <w:rFonts w:ascii="Times New Roman" w:hAnsi="Times New Roman" w:cs="Times New Roman"/>
          <w:sz w:val="28"/>
          <w:szCs w:val="28"/>
          <w:lang w:val="tt-RU"/>
        </w:rPr>
        <w:t>Составить план оздаравления крупного рогатого скота, содержащегося в ООО “Продовольственная программа” Мамадышского района от фасциолеза.</w:t>
      </w:r>
    </w:p>
    <w:p w:rsidR="00DD7B16" w:rsidRPr="001F2F58" w:rsidRDefault="00DD7B16" w:rsidP="001F2F58">
      <w:pPr>
        <w:pStyle w:val="ac"/>
        <w:numPr>
          <w:ilvl w:val="0"/>
          <w:numId w:val="4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tt-RU"/>
        </w:rPr>
      </w:pPr>
      <w:r w:rsidRPr="001F2F58">
        <w:rPr>
          <w:rFonts w:ascii="Times New Roman" w:hAnsi="Times New Roman" w:cs="Times New Roman"/>
          <w:sz w:val="28"/>
          <w:szCs w:val="28"/>
          <w:lang w:val="tt-RU"/>
        </w:rPr>
        <w:t>Провести дегельминтизацию жвачных животных при диктиокаулезе, мониезиозе, а также свиней при аскаридозе. Провести интратрахиальное введение раствора йода при диктикаулезе овец.</w:t>
      </w:r>
    </w:p>
    <w:p w:rsidR="00DD7B16" w:rsidRPr="001F2F58" w:rsidRDefault="00DD7B16" w:rsidP="001F2F58">
      <w:pPr>
        <w:pStyle w:val="ac"/>
        <w:numPr>
          <w:ilvl w:val="0"/>
          <w:numId w:val="4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tt-RU"/>
        </w:rPr>
      </w:pPr>
      <w:r w:rsidRPr="001F2F58">
        <w:rPr>
          <w:rFonts w:ascii="Times New Roman" w:hAnsi="Times New Roman" w:cs="Times New Roman"/>
          <w:sz w:val="28"/>
          <w:szCs w:val="28"/>
          <w:lang w:val="tt-RU"/>
        </w:rPr>
        <w:t>Провести исследование пасек, прудовых хозяйств на паразитарные болезни (энтомозы и арахнозы) и осуществлять лечебно-профилактические мероприятия.</w:t>
      </w:r>
    </w:p>
    <w:p w:rsidR="00DD7B16" w:rsidRPr="001F2F58" w:rsidRDefault="00DD7B16" w:rsidP="001F2F58">
      <w:pPr>
        <w:pStyle w:val="ac"/>
        <w:numPr>
          <w:ilvl w:val="0"/>
          <w:numId w:val="4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tt-RU"/>
        </w:rPr>
      </w:pPr>
      <w:r w:rsidRPr="001F2F58">
        <w:rPr>
          <w:rFonts w:ascii="Times New Roman" w:hAnsi="Times New Roman" w:cs="Times New Roman"/>
          <w:sz w:val="28"/>
          <w:szCs w:val="28"/>
          <w:lang w:val="tt-RU"/>
        </w:rPr>
        <w:t>Осуществить дезинвазию животноводческих помещений, применяя механические, химические, физические способы уничтожения, а также биотермическую дегельминтизацию навоза.</w:t>
      </w:r>
    </w:p>
    <w:p w:rsidR="004B08D9" w:rsidRPr="00906A36" w:rsidRDefault="004B08D9" w:rsidP="00906A3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</w:p>
    <w:p w:rsidR="004B08D9" w:rsidRPr="00906A36" w:rsidRDefault="001F2F58" w:rsidP="00906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B08D9" w:rsidRPr="00906A36">
        <w:rPr>
          <w:rFonts w:ascii="Times New Roman" w:hAnsi="Times New Roman" w:cs="Times New Roman"/>
          <w:b/>
          <w:sz w:val="28"/>
          <w:szCs w:val="28"/>
        </w:rPr>
        <w:t>Ветеринарно-санитарная экспертиза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4B08D9" w:rsidRPr="00906A36" w:rsidRDefault="004B08D9" w:rsidP="004C259C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Осуществить отбор проб молока для анализа. Провести органолептическое исследование молока и поставить кипятильную пробу.</w:t>
      </w:r>
    </w:p>
    <w:p w:rsidR="004B08D9" w:rsidRPr="00906A36" w:rsidRDefault="004B08D9" w:rsidP="004C259C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Определить плотность молока с помощью ареометра. Сделать заключение.</w:t>
      </w:r>
    </w:p>
    <w:p w:rsidR="004B08D9" w:rsidRPr="00906A36" w:rsidRDefault="004B08D9" w:rsidP="004C259C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Определить титруемую кислотность молока. Сделать заключение.</w:t>
      </w:r>
    </w:p>
    <w:p w:rsidR="004B08D9" w:rsidRPr="00906A36" w:rsidRDefault="004B08D9" w:rsidP="004C259C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Выявить молоко, полученное от коров, больных маститом. Дать санитарную оценку.</w:t>
      </w:r>
    </w:p>
    <w:p w:rsidR="004B08D9" w:rsidRPr="00906A36" w:rsidRDefault="004B08D9" w:rsidP="004C259C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lastRenderedPageBreak/>
        <w:t>Определить степень чистоты молока. Сделать заключение.</w:t>
      </w:r>
    </w:p>
    <w:p w:rsidR="004B08D9" w:rsidRPr="00906A36" w:rsidRDefault="004B08D9" w:rsidP="004C259C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 xml:space="preserve">Подготовьте пробу мяса для физико-химического исследования. Поставьте реакцию на </w:t>
      </w:r>
      <w:proofErr w:type="spellStart"/>
      <w:r w:rsidRPr="00906A36">
        <w:rPr>
          <w:rFonts w:ascii="Times New Roman" w:hAnsi="Times New Roman" w:cs="Times New Roman"/>
          <w:sz w:val="28"/>
          <w:szCs w:val="28"/>
        </w:rPr>
        <w:t>пероксидазу</w:t>
      </w:r>
      <w:proofErr w:type="spellEnd"/>
      <w:r w:rsidRPr="00906A36">
        <w:rPr>
          <w:rFonts w:ascii="Times New Roman" w:hAnsi="Times New Roman" w:cs="Times New Roman"/>
          <w:sz w:val="28"/>
          <w:szCs w:val="28"/>
        </w:rPr>
        <w:t xml:space="preserve"> и определите рН экстракта. Сделать заключение.</w:t>
      </w:r>
    </w:p>
    <w:p w:rsidR="004B08D9" w:rsidRPr="00906A36" w:rsidRDefault="004B08D9" w:rsidP="004C259C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Провести органолептическое исследование мяса и поставить пробу варкой. Сделать вывод.</w:t>
      </w:r>
    </w:p>
    <w:p w:rsidR="004B08D9" w:rsidRPr="00906A36" w:rsidRDefault="004B08D9" w:rsidP="004C259C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 xml:space="preserve">Поставить </w:t>
      </w:r>
      <w:proofErr w:type="spellStart"/>
      <w:r w:rsidRPr="00906A36">
        <w:rPr>
          <w:rFonts w:ascii="Times New Roman" w:hAnsi="Times New Roman" w:cs="Times New Roman"/>
          <w:sz w:val="28"/>
          <w:szCs w:val="28"/>
        </w:rPr>
        <w:t>формольную</w:t>
      </w:r>
      <w:proofErr w:type="spellEnd"/>
      <w:r w:rsidRPr="00906A36">
        <w:rPr>
          <w:rFonts w:ascii="Times New Roman" w:hAnsi="Times New Roman" w:cs="Times New Roman"/>
          <w:sz w:val="28"/>
          <w:szCs w:val="28"/>
        </w:rPr>
        <w:t xml:space="preserve"> пробу с мясом. Сделать заключение.</w:t>
      </w:r>
    </w:p>
    <w:p w:rsidR="004B08D9" w:rsidRPr="00906A36" w:rsidRDefault="004B08D9" w:rsidP="004C259C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 xml:space="preserve">Приготовить мазки - отпечатки из мяса, лимфоузлов. Окрасить по </w:t>
      </w:r>
      <w:proofErr w:type="spellStart"/>
      <w:r w:rsidRPr="00906A36">
        <w:rPr>
          <w:rFonts w:ascii="Times New Roman" w:hAnsi="Times New Roman" w:cs="Times New Roman"/>
          <w:sz w:val="28"/>
          <w:szCs w:val="28"/>
        </w:rPr>
        <w:t>Граму</w:t>
      </w:r>
      <w:proofErr w:type="spellEnd"/>
      <w:r w:rsidRPr="00906A36">
        <w:rPr>
          <w:rFonts w:ascii="Times New Roman" w:hAnsi="Times New Roman" w:cs="Times New Roman"/>
          <w:sz w:val="28"/>
          <w:szCs w:val="28"/>
        </w:rPr>
        <w:t xml:space="preserve"> и провести микроскопию мазков. Сделать заключение.</w:t>
      </w:r>
    </w:p>
    <w:p w:rsidR="004B08D9" w:rsidRPr="00906A36" w:rsidRDefault="004B08D9" w:rsidP="004C259C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 xml:space="preserve">Определить содержание </w:t>
      </w:r>
      <w:proofErr w:type="spellStart"/>
      <w:proofErr w:type="gramStart"/>
      <w:r w:rsidRPr="00906A36">
        <w:rPr>
          <w:rFonts w:ascii="Times New Roman" w:hAnsi="Times New Roman" w:cs="Times New Roman"/>
          <w:sz w:val="28"/>
          <w:szCs w:val="28"/>
        </w:rPr>
        <w:t>амино</w:t>
      </w:r>
      <w:proofErr w:type="spellEnd"/>
      <w:r w:rsidRPr="00906A36">
        <w:rPr>
          <w:rFonts w:ascii="Times New Roman" w:hAnsi="Times New Roman" w:cs="Times New Roman"/>
          <w:sz w:val="28"/>
          <w:szCs w:val="28"/>
        </w:rPr>
        <w:t>-аммиачного</w:t>
      </w:r>
      <w:proofErr w:type="gramEnd"/>
      <w:r w:rsidRPr="00906A36">
        <w:rPr>
          <w:rFonts w:ascii="Times New Roman" w:hAnsi="Times New Roman" w:cs="Times New Roman"/>
          <w:sz w:val="28"/>
          <w:szCs w:val="28"/>
        </w:rPr>
        <w:t xml:space="preserve"> азота в мясе и сделать вывод.</w:t>
      </w:r>
    </w:p>
    <w:p w:rsidR="004B08D9" w:rsidRPr="00906A36" w:rsidRDefault="004B08D9" w:rsidP="004C259C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Рассказать схему бактериологического исследования мяса.</w:t>
      </w:r>
    </w:p>
    <w:p w:rsidR="004B08D9" w:rsidRPr="00906A36" w:rsidRDefault="004B08D9" w:rsidP="004C259C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 w:rsidRPr="00906A36">
        <w:rPr>
          <w:rFonts w:ascii="Times New Roman" w:hAnsi="Times New Roman" w:cs="Times New Roman"/>
          <w:sz w:val="28"/>
          <w:szCs w:val="28"/>
        </w:rPr>
        <w:t>трихинеллоскопию</w:t>
      </w:r>
      <w:proofErr w:type="spellEnd"/>
      <w:r w:rsidRPr="00906A36">
        <w:rPr>
          <w:rFonts w:ascii="Times New Roman" w:hAnsi="Times New Roman" w:cs="Times New Roman"/>
          <w:sz w:val="28"/>
          <w:szCs w:val="28"/>
        </w:rPr>
        <w:t xml:space="preserve"> мяса. Сделать вывод. Санитарная оценка продуктов убоя при </w:t>
      </w:r>
      <w:proofErr w:type="spellStart"/>
      <w:r w:rsidRPr="00906A36">
        <w:rPr>
          <w:rFonts w:ascii="Times New Roman" w:hAnsi="Times New Roman" w:cs="Times New Roman"/>
          <w:sz w:val="28"/>
          <w:szCs w:val="28"/>
        </w:rPr>
        <w:t>трихиниллезе</w:t>
      </w:r>
      <w:proofErr w:type="spellEnd"/>
      <w:r w:rsidRPr="00906A36">
        <w:rPr>
          <w:rFonts w:ascii="Times New Roman" w:hAnsi="Times New Roman" w:cs="Times New Roman"/>
          <w:sz w:val="28"/>
          <w:szCs w:val="28"/>
        </w:rPr>
        <w:t>.</w:t>
      </w:r>
    </w:p>
    <w:p w:rsidR="004B08D9" w:rsidRPr="00906A36" w:rsidRDefault="004B08D9" w:rsidP="004C259C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Определить свежесть (возраст) пищевых куриных яиц.</w:t>
      </w:r>
    </w:p>
    <w:p w:rsidR="004B08D9" w:rsidRPr="00906A36" w:rsidRDefault="004B08D9" w:rsidP="004C259C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906A36">
        <w:rPr>
          <w:rFonts w:ascii="Times New Roman" w:hAnsi="Times New Roman" w:cs="Times New Roman"/>
          <w:sz w:val="28"/>
          <w:szCs w:val="28"/>
        </w:rPr>
        <w:t>овоскопию</w:t>
      </w:r>
      <w:proofErr w:type="spellEnd"/>
      <w:r w:rsidRPr="00906A36">
        <w:rPr>
          <w:rFonts w:ascii="Times New Roman" w:hAnsi="Times New Roman" w:cs="Times New Roman"/>
          <w:sz w:val="28"/>
          <w:szCs w:val="28"/>
        </w:rPr>
        <w:t xml:space="preserve"> пищевых куриных яиц и сделать вывод</w:t>
      </w:r>
    </w:p>
    <w:p w:rsidR="004B08D9" w:rsidRPr="00906A36" w:rsidRDefault="004B08D9" w:rsidP="004C259C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 xml:space="preserve">Определить фальсификацию мёда сахаром и крахмалом. </w:t>
      </w:r>
    </w:p>
    <w:p w:rsidR="004B08D9" w:rsidRDefault="004B08D9" w:rsidP="004C259C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Определить кислотность мёда и сделать вывод.</w:t>
      </w:r>
    </w:p>
    <w:p w:rsidR="000C41B2" w:rsidRDefault="000C41B2" w:rsidP="000C41B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0C41B2" w:rsidRDefault="004C259C" w:rsidP="000C4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630CF">
        <w:rPr>
          <w:rFonts w:ascii="Times New Roman" w:hAnsi="Times New Roman" w:cs="Times New Roman"/>
          <w:b/>
          <w:sz w:val="28"/>
          <w:szCs w:val="28"/>
        </w:rPr>
        <w:t>Ветеринарная патологическая анатомия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0C41B2" w:rsidRPr="00D96FA9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96FA9">
        <w:rPr>
          <w:rFonts w:ascii="Times New Roman" w:hAnsi="Times New Roman" w:cs="Times New Roman"/>
          <w:sz w:val="28"/>
          <w:szCs w:val="28"/>
        </w:rPr>
        <w:t>Определите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FA9">
        <w:rPr>
          <w:rFonts w:ascii="Times New Roman" w:hAnsi="Times New Roman" w:cs="Times New Roman"/>
          <w:sz w:val="28"/>
          <w:szCs w:val="28"/>
        </w:rPr>
        <w:t>отличительные признаки кровоизлияний от трупных пятен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1B2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щитовидной железе</w:t>
      </w:r>
      <w:r w:rsidR="004C2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крупного рогатого скота диагностируйте</w:t>
      </w:r>
      <w:r w:rsidR="004C2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коллоидную дистрофию.</w:t>
      </w:r>
    </w:p>
    <w:p w:rsidR="000C41B2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в печени животных</w:t>
      </w:r>
      <w:r w:rsidR="004C2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макроскопические признаки жировой дистрофии.</w:t>
      </w:r>
    </w:p>
    <w:p w:rsidR="000C41B2" w:rsidRPr="004554B1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на характерные для бешенства кровоизлияния в слизистой оболочке желудка собаки.</w:t>
      </w:r>
    </w:p>
    <w:p w:rsidR="000C41B2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Покажите на характерные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паратуберкулеза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крупного рогатого скота изменения в тощей и подвздошной кишках.</w:t>
      </w:r>
    </w:p>
    <w:p w:rsidR="000C41B2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</w:t>
      </w:r>
      <w:r w:rsidR="004C2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характерные признаки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дифтеритического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воспаления в ободочной и слепой кишках при сальмонеллёзе у молодняка животных.</w:t>
      </w:r>
    </w:p>
    <w:p w:rsidR="000C41B2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на характерные для европейской чумы свиней изменения селезенки и лимфатических узлов.</w:t>
      </w:r>
    </w:p>
    <w:p w:rsidR="000C41B2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A075D">
        <w:rPr>
          <w:rFonts w:ascii="Times New Roman" w:hAnsi="Times New Roman" w:cs="Times New Roman"/>
          <w:sz w:val="28"/>
          <w:szCs w:val="28"/>
        </w:rPr>
        <w:t>По внешнему виду желудочно-кишечного камня</w:t>
      </w:r>
      <w:r w:rsidR="007B2AB1">
        <w:rPr>
          <w:rFonts w:ascii="Times New Roman" w:hAnsi="Times New Roman" w:cs="Times New Roman"/>
          <w:sz w:val="28"/>
          <w:szCs w:val="28"/>
        </w:rPr>
        <w:t xml:space="preserve"> </w:t>
      </w:r>
      <w:r w:rsidRPr="000A075D">
        <w:rPr>
          <w:rFonts w:ascii="Times New Roman" w:hAnsi="Times New Roman" w:cs="Times New Roman"/>
          <w:sz w:val="28"/>
          <w:szCs w:val="28"/>
        </w:rPr>
        <w:t>определить ее происхождение</w:t>
      </w:r>
      <w:r>
        <w:rPr>
          <w:rFonts w:ascii="Times New Roman" w:hAnsi="Times New Roman" w:cs="Times New Roman"/>
          <w:sz w:val="28"/>
          <w:szCs w:val="28"/>
        </w:rPr>
        <w:t xml:space="preserve"> и дайте ее описание</w:t>
      </w:r>
      <w:r w:rsidRPr="000A075D">
        <w:rPr>
          <w:rFonts w:ascii="Times New Roman" w:hAnsi="Times New Roman" w:cs="Times New Roman"/>
          <w:sz w:val="28"/>
          <w:szCs w:val="28"/>
        </w:rPr>
        <w:t>.</w:t>
      </w:r>
    </w:p>
    <w:p w:rsidR="000C41B2" w:rsidRPr="000A075D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A075D">
        <w:rPr>
          <w:rFonts w:ascii="Times New Roman" w:hAnsi="Times New Roman" w:cs="Times New Roman"/>
          <w:sz w:val="28"/>
          <w:szCs w:val="28"/>
        </w:rPr>
        <w:t>Укажите на характерны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A075D">
        <w:rPr>
          <w:rFonts w:ascii="Times New Roman" w:hAnsi="Times New Roman" w:cs="Times New Roman"/>
          <w:sz w:val="28"/>
          <w:szCs w:val="28"/>
        </w:rPr>
        <w:t xml:space="preserve"> для лейкоза рисунок </w:t>
      </w:r>
      <w:r>
        <w:rPr>
          <w:rFonts w:ascii="Times New Roman" w:hAnsi="Times New Roman" w:cs="Times New Roman"/>
          <w:sz w:val="28"/>
          <w:szCs w:val="28"/>
        </w:rPr>
        <w:t xml:space="preserve">строения </w:t>
      </w:r>
      <w:r w:rsidRPr="000A075D">
        <w:rPr>
          <w:rFonts w:ascii="Times New Roman" w:hAnsi="Times New Roman" w:cs="Times New Roman"/>
          <w:sz w:val="28"/>
          <w:szCs w:val="28"/>
        </w:rPr>
        <w:t>лимфатических узлов.</w:t>
      </w:r>
    </w:p>
    <w:p w:rsidR="000C41B2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диагноз на рожу свиней по результатам осмотра кожи и определить течение болезни.</w:t>
      </w:r>
    </w:p>
    <w:p w:rsidR="000C41B2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  <w:tab w:val="left" w:pos="113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изменению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макрокартины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легких поставьте диагноз крупозная пневмония и определите стадии воспаления.</w:t>
      </w:r>
    </w:p>
    <w:p w:rsidR="000C41B2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  <w:tab w:val="left" w:pos="113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костям животных поставьте диагноз рахит,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остеомаляцияи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остеопороз.</w:t>
      </w:r>
    </w:p>
    <w:p w:rsidR="000C41B2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  <w:tab w:val="left" w:pos="113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гистологическом препарате печени свиньи укажите интерглобулярные некрозы.</w:t>
      </w:r>
    </w:p>
    <w:p w:rsidR="000C41B2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  <w:tab w:val="left" w:pos="113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гистологическом препарате языка крупного рогатого скота покажите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актиномикозные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узелки.</w:t>
      </w:r>
    </w:p>
    <w:p w:rsidR="000C41B2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  <w:tab w:val="left" w:pos="113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4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гистологическом препарате</w:t>
      </w:r>
      <w:r w:rsidR="00294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лимфатического узла диагностируйте геморрагическое воспаление.</w:t>
      </w:r>
    </w:p>
    <w:p w:rsidR="000C41B2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  <w:tab w:val="left" w:pos="113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гистологическом препарате</w:t>
      </w:r>
      <w:r w:rsidR="00294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легких</w:t>
      </w:r>
      <w:r w:rsidR="00294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диагностируйте катарально-гнойную бронхопневмонию.</w:t>
      </w:r>
    </w:p>
    <w:p w:rsidR="000C41B2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  <w:tab w:val="left" w:pos="113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гистологическом препарате печени свиньи диагностируйте цирроз и определите ее разновидность.</w:t>
      </w:r>
    </w:p>
    <w:p w:rsidR="000C41B2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  <w:tab w:val="left" w:pos="113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гистологическом препарате</w:t>
      </w:r>
      <w:r w:rsidR="00294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легких</w:t>
      </w:r>
      <w:r w:rsidR="00294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диагностируйте злокачественное новообразование эпителиальной ткани (рак).</w:t>
      </w:r>
    </w:p>
    <w:p w:rsidR="000C41B2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  <w:tab w:val="left" w:pos="113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гистологическом препарате лимфатического узла крупного рогатого скота диагностируйте признаки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послепервичного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туберкулеза.</w:t>
      </w:r>
    </w:p>
    <w:p w:rsidR="000C41B2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  <w:tab w:val="left" w:pos="113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гистологическом препарате</w:t>
      </w:r>
      <w:r w:rsidR="00294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печени крупного рогатого скота диагностируйте амилоидоз.</w:t>
      </w:r>
    </w:p>
    <w:p w:rsidR="000C41B2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  <w:tab w:val="left" w:pos="113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гистологическом препарате легких лошади диагностируйте сапную пневмонию и определите ее разновидность.</w:t>
      </w:r>
    </w:p>
    <w:p w:rsidR="000C41B2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  <w:tab w:val="left" w:pos="113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гистологическом препарате почки</w:t>
      </w:r>
      <w:r w:rsidR="00294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крупного рогатого скота</w:t>
      </w:r>
      <w:r w:rsidR="00294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установите наличие лептоспир.</w:t>
      </w:r>
    </w:p>
    <w:p w:rsidR="000C41B2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  <w:tab w:val="left" w:pos="113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гистологическом препарате легких покажите признаки хронической эмфиземы.</w:t>
      </w:r>
    </w:p>
    <w:p w:rsidR="000C41B2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  <w:tab w:val="left" w:pos="113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гистологическом препарате почки животного диагностируйте известковые метастазы.</w:t>
      </w:r>
    </w:p>
    <w:p w:rsidR="000C41B2" w:rsidRPr="000C41B2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  <w:tab w:val="left" w:pos="113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гистологическом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препарателегкихдиагностируйте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антракоз.</w:t>
      </w:r>
    </w:p>
    <w:p w:rsidR="004B08D9" w:rsidRPr="00906A36" w:rsidRDefault="004B08D9" w:rsidP="00906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8D9" w:rsidRDefault="009F5626" w:rsidP="00906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818BD" w:rsidRPr="00906A36">
        <w:rPr>
          <w:rFonts w:ascii="Times New Roman" w:hAnsi="Times New Roman" w:cs="Times New Roman"/>
          <w:b/>
          <w:sz w:val="28"/>
          <w:szCs w:val="28"/>
        </w:rPr>
        <w:t>В</w:t>
      </w:r>
      <w:r w:rsidR="004B08D9" w:rsidRPr="00906A36">
        <w:rPr>
          <w:rFonts w:ascii="Times New Roman" w:hAnsi="Times New Roman" w:cs="Times New Roman"/>
          <w:b/>
          <w:sz w:val="28"/>
          <w:szCs w:val="28"/>
        </w:rPr>
        <w:t>нутренние незаразные болезни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BC175C" w:rsidRPr="00906A36" w:rsidRDefault="00BC175C" w:rsidP="009F5626">
      <w:pPr>
        <w:pStyle w:val="Default"/>
        <w:numPr>
          <w:ilvl w:val="0"/>
          <w:numId w:val="2"/>
        </w:numPr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906A36">
        <w:rPr>
          <w:color w:val="auto"/>
          <w:sz w:val="28"/>
          <w:szCs w:val="28"/>
        </w:rPr>
        <w:t xml:space="preserve">Осуществите отбор проб носовой слизи и кала для лабораторного определения чувствительности микрофлоры телёнка к антибактериальным препаратам. Объясните, в каких случаях это проводится? </w:t>
      </w:r>
    </w:p>
    <w:p w:rsidR="00BC175C" w:rsidRPr="00906A36" w:rsidRDefault="00BC175C" w:rsidP="009F5626">
      <w:pPr>
        <w:pStyle w:val="Default"/>
        <w:numPr>
          <w:ilvl w:val="0"/>
          <w:numId w:val="2"/>
        </w:numPr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906A36">
        <w:rPr>
          <w:color w:val="auto"/>
          <w:sz w:val="28"/>
          <w:szCs w:val="28"/>
        </w:rPr>
        <w:t xml:space="preserve">Проведите диагностические пробы на травматическое повреждение </w:t>
      </w:r>
      <w:proofErr w:type="spellStart"/>
      <w:r w:rsidRPr="00906A36">
        <w:rPr>
          <w:color w:val="auto"/>
          <w:sz w:val="28"/>
          <w:szCs w:val="28"/>
        </w:rPr>
        <w:t>преджелудков</w:t>
      </w:r>
      <w:proofErr w:type="spellEnd"/>
      <w:r w:rsidRPr="00906A36">
        <w:rPr>
          <w:color w:val="auto"/>
          <w:sz w:val="28"/>
          <w:szCs w:val="28"/>
        </w:rPr>
        <w:t xml:space="preserve"> у коровы. </w:t>
      </w:r>
    </w:p>
    <w:p w:rsidR="00BC175C" w:rsidRPr="00906A36" w:rsidRDefault="00BC175C" w:rsidP="009F5626">
      <w:pPr>
        <w:pStyle w:val="Default"/>
        <w:numPr>
          <w:ilvl w:val="0"/>
          <w:numId w:val="2"/>
        </w:numPr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906A36">
        <w:rPr>
          <w:color w:val="auto"/>
          <w:sz w:val="28"/>
          <w:szCs w:val="28"/>
        </w:rPr>
        <w:t xml:space="preserve">Составьте комплекс мероприятий при массовых (10 и более голов) тимпаниях рубца жвачных животных. </w:t>
      </w:r>
    </w:p>
    <w:p w:rsidR="00BC175C" w:rsidRPr="00906A36" w:rsidRDefault="00BC175C" w:rsidP="009F5626">
      <w:pPr>
        <w:pStyle w:val="Default"/>
        <w:numPr>
          <w:ilvl w:val="0"/>
          <w:numId w:val="2"/>
        </w:numPr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906A36">
        <w:rPr>
          <w:color w:val="auto"/>
          <w:sz w:val="28"/>
          <w:szCs w:val="28"/>
        </w:rPr>
        <w:t xml:space="preserve">Проведите клинические исследования и сделайте заключение о состоянии сердечно-сосудистой системы. Назначьте лечение. </w:t>
      </w:r>
    </w:p>
    <w:p w:rsidR="00BC175C" w:rsidRPr="00906A36" w:rsidRDefault="00BC175C" w:rsidP="009F5626">
      <w:pPr>
        <w:pStyle w:val="Default"/>
        <w:numPr>
          <w:ilvl w:val="0"/>
          <w:numId w:val="2"/>
        </w:numPr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906A36">
        <w:rPr>
          <w:color w:val="auto"/>
          <w:sz w:val="28"/>
          <w:szCs w:val="28"/>
        </w:rPr>
        <w:t xml:space="preserve">Продемонстрируйте технику зондирования желудка у лошади с целью получения желудочного сока. </w:t>
      </w:r>
    </w:p>
    <w:p w:rsidR="00BC175C" w:rsidRPr="00906A36" w:rsidRDefault="00BC175C" w:rsidP="009F5626">
      <w:pPr>
        <w:pStyle w:val="ac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Методы взятия крови у птиц для гематологического и биохимического исследования.</w:t>
      </w:r>
    </w:p>
    <w:p w:rsidR="00BC175C" w:rsidRPr="00906A36" w:rsidRDefault="00BC175C" w:rsidP="009F5626">
      <w:pPr>
        <w:pStyle w:val="ac"/>
        <w:numPr>
          <w:ilvl w:val="0"/>
          <w:numId w:val="2"/>
        </w:numPr>
        <w:tabs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pacing w:val="-1"/>
          <w:sz w:val="28"/>
          <w:szCs w:val="28"/>
        </w:rPr>
        <w:lastRenderedPageBreak/>
        <w:t>Техника введения лекарственных растворов внутрибрюшинно</w:t>
      </w:r>
      <w:r w:rsidRPr="00906A36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906A36">
        <w:rPr>
          <w:rFonts w:ascii="Times New Roman" w:hAnsi="Times New Roman" w:cs="Times New Roman"/>
          <w:sz w:val="28"/>
          <w:szCs w:val="28"/>
        </w:rPr>
        <w:t>Показания и демонстрация</w:t>
      </w:r>
    </w:p>
    <w:p w:rsidR="00BC175C" w:rsidRPr="00906A36" w:rsidRDefault="00BC175C" w:rsidP="009F5626">
      <w:pPr>
        <w:pStyle w:val="ac"/>
        <w:numPr>
          <w:ilvl w:val="0"/>
          <w:numId w:val="2"/>
        </w:numPr>
        <w:tabs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 xml:space="preserve">Оцените моторную функцию </w:t>
      </w:r>
      <w:proofErr w:type="spellStart"/>
      <w:r w:rsidRPr="00906A36">
        <w:rPr>
          <w:rFonts w:ascii="Times New Roman" w:hAnsi="Times New Roman" w:cs="Times New Roman"/>
          <w:sz w:val="28"/>
          <w:szCs w:val="28"/>
        </w:rPr>
        <w:t>преджелудков</w:t>
      </w:r>
      <w:proofErr w:type="spellEnd"/>
      <w:r w:rsidRPr="00906A36">
        <w:rPr>
          <w:rFonts w:ascii="Times New Roman" w:hAnsi="Times New Roman" w:cs="Times New Roman"/>
          <w:sz w:val="28"/>
          <w:szCs w:val="28"/>
        </w:rPr>
        <w:t xml:space="preserve"> и проведите массаж рубца у крупного рогатого скота </w:t>
      </w:r>
    </w:p>
    <w:p w:rsidR="00BC175C" w:rsidRPr="00906A36" w:rsidRDefault="009F5626" w:rsidP="009F5626">
      <w:pPr>
        <w:pStyle w:val="ac"/>
        <w:numPr>
          <w:ilvl w:val="0"/>
          <w:numId w:val="2"/>
        </w:numPr>
        <w:tabs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Техника введения лекарственных</w:t>
      </w:r>
      <w:r w:rsidR="00BC175C" w:rsidRPr="00906A36">
        <w:rPr>
          <w:rFonts w:ascii="Times New Roman" w:hAnsi="Times New Roman" w:cs="Times New Roman"/>
          <w:sz w:val="28"/>
          <w:szCs w:val="28"/>
        </w:rPr>
        <w:t xml:space="preserve"> растворов внутривенно. По</w:t>
      </w:r>
      <w:r>
        <w:rPr>
          <w:rFonts w:ascii="Times New Roman" w:hAnsi="Times New Roman" w:cs="Times New Roman"/>
          <w:sz w:val="28"/>
          <w:szCs w:val="28"/>
        </w:rPr>
        <w:t>казания и демонстрация у разных</w:t>
      </w:r>
      <w:r w:rsidR="00BC175C" w:rsidRPr="00906A36">
        <w:rPr>
          <w:rFonts w:ascii="Times New Roman" w:hAnsi="Times New Roman" w:cs="Times New Roman"/>
          <w:sz w:val="28"/>
          <w:szCs w:val="28"/>
        </w:rPr>
        <w:t xml:space="preserve"> видов животных.</w:t>
      </w:r>
    </w:p>
    <w:p w:rsidR="00BC175C" w:rsidRPr="00906A36" w:rsidRDefault="00BC175C" w:rsidP="009F5626">
      <w:pPr>
        <w:pStyle w:val="af9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906A36">
        <w:rPr>
          <w:sz w:val="28"/>
          <w:szCs w:val="28"/>
        </w:rPr>
        <w:t xml:space="preserve"> Проведите клиничес</w:t>
      </w:r>
      <w:r w:rsidR="009F5626">
        <w:rPr>
          <w:sz w:val="28"/>
          <w:szCs w:val="28"/>
        </w:rPr>
        <w:t>кое исследование коровы с целью</w:t>
      </w:r>
      <w:r w:rsidRPr="00906A36">
        <w:rPr>
          <w:sz w:val="28"/>
          <w:szCs w:val="28"/>
        </w:rPr>
        <w:t xml:space="preserve"> диагностики нарушений минерального обмена</w:t>
      </w:r>
    </w:p>
    <w:p w:rsidR="00BC175C" w:rsidRPr="00906A36" w:rsidRDefault="00BC175C" w:rsidP="009F5626">
      <w:pPr>
        <w:pStyle w:val="ac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5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Техника введения магнитного зонда</w:t>
      </w:r>
    </w:p>
    <w:p w:rsidR="00BC175C" w:rsidRPr="00906A36" w:rsidRDefault="00BC175C" w:rsidP="009F5626">
      <w:pPr>
        <w:pStyle w:val="ac"/>
        <w:numPr>
          <w:ilvl w:val="0"/>
          <w:numId w:val="2"/>
        </w:numPr>
        <w:tabs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Осуществите промывание зоба у курицы</w:t>
      </w:r>
    </w:p>
    <w:p w:rsidR="00BC175C" w:rsidRPr="00906A36" w:rsidRDefault="00BC175C" w:rsidP="009F5626">
      <w:pPr>
        <w:pStyle w:val="ac"/>
        <w:numPr>
          <w:ilvl w:val="0"/>
          <w:numId w:val="2"/>
        </w:numPr>
        <w:tabs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Осуществите отбор проб крови из хвостовой вены для лабораторного анализа</w:t>
      </w:r>
    </w:p>
    <w:p w:rsidR="00BC175C" w:rsidRPr="00906A36" w:rsidRDefault="00BC175C" w:rsidP="009F5626">
      <w:pPr>
        <w:pStyle w:val="ac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45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Техника прокола рубца. Инструментарий, показания</w:t>
      </w:r>
    </w:p>
    <w:p w:rsidR="00BC175C" w:rsidRPr="00906A36" w:rsidRDefault="00BC175C" w:rsidP="009F5626">
      <w:pPr>
        <w:pStyle w:val="ac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45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 xml:space="preserve"> Продемонстрируйте технику внутримышечной и подкожной инъекции.</w:t>
      </w:r>
    </w:p>
    <w:p w:rsidR="00DF52AC" w:rsidRPr="00906A36" w:rsidRDefault="00DF52AC" w:rsidP="009F5626">
      <w:pPr>
        <w:pStyle w:val="Default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06A36">
        <w:rPr>
          <w:sz w:val="28"/>
          <w:szCs w:val="28"/>
        </w:rPr>
        <w:t xml:space="preserve">Определите содержание кетоновых тел в молоке и моче коровы. Сделайте заключение. Дайте рекомендации. </w:t>
      </w:r>
    </w:p>
    <w:p w:rsidR="00BC175C" w:rsidRPr="00787E56" w:rsidRDefault="00291DEE" w:rsidP="009F5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E56">
        <w:rPr>
          <w:rFonts w:ascii="Times New Roman" w:hAnsi="Times New Roman" w:cs="Times New Roman"/>
          <w:sz w:val="28"/>
          <w:szCs w:val="28"/>
        </w:rPr>
        <w:t>17.Проведите лабораторные исследования мочи и сделайте заключение о состоянии мочевыделительной системы и печени. Назначьте лечение.</w:t>
      </w:r>
    </w:p>
    <w:p w:rsidR="00291DEE" w:rsidRPr="00906A36" w:rsidRDefault="00291DEE" w:rsidP="009F562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18.</w:t>
      </w:r>
      <w:r w:rsidRPr="00906A36">
        <w:rPr>
          <w:color w:val="auto"/>
          <w:sz w:val="28"/>
          <w:szCs w:val="28"/>
        </w:rPr>
        <w:t>Приготовьте и введ</w:t>
      </w:r>
      <w:r w:rsidR="009F5626">
        <w:rPr>
          <w:color w:val="auto"/>
          <w:sz w:val="28"/>
          <w:szCs w:val="28"/>
        </w:rPr>
        <w:t>ите физиологический</w:t>
      </w:r>
      <w:r w:rsidRPr="00906A36">
        <w:rPr>
          <w:color w:val="auto"/>
          <w:sz w:val="28"/>
          <w:szCs w:val="28"/>
        </w:rPr>
        <w:t xml:space="preserve"> раствор в книжку корове и объясните какие к этому показания. </w:t>
      </w:r>
    </w:p>
    <w:p w:rsidR="00291DEE" w:rsidRDefault="00291DEE" w:rsidP="009F5626">
      <w:pPr>
        <w:pStyle w:val="ac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A583B" w:rsidRPr="00906A36" w:rsidRDefault="009F5626" w:rsidP="00906A36">
      <w:pPr>
        <w:pStyle w:val="ac"/>
        <w:spacing w:after="0"/>
        <w:ind w:left="-26" w:firstLine="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818BD" w:rsidRPr="00906A36">
        <w:rPr>
          <w:rFonts w:ascii="Times New Roman" w:hAnsi="Times New Roman" w:cs="Times New Roman"/>
          <w:b/>
          <w:sz w:val="28"/>
          <w:szCs w:val="28"/>
        </w:rPr>
        <w:t>Акушерство и гинекология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6A583B" w:rsidRPr="00906A36" w:rsidRDefault="006A583B" w:rsidP="009F5626">
      <w:pPr>
        <w:pStyle w:val="ac"/>
        <w:widowControl w:val="0"/>
        <w:numPr>
          <w:ilvl w:val="0"/>
          <w:numId w:val="3"/>
        </w:numPr>
        <w:spacing w:after="0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 xml:space="preserve">Подготовьте к применению сперму быка, замороженную в </w:t>
      </w:r>
      <w:proofErr w:type="spellStart"/>
      <w:r w:rsidRPr="00906A36">
        <w:rPr>
          <w:rFonts w:ascii="Times New Roman" w:hAnsi="Times New Roman" w:cs="Times New Roman"/>
          <w:sz w:val="28"/>
          <w:szCs w:val="28"/>
        </w:rPr>
        <w:t>пайеттах</w:t>
      </w:r>
      <w:proofErr w:type="spellEnd"/>
      <w:r w:rsidRPr="00906A36">
        <w:rPr>
          <w:rFonts w:ascii="Times New Roman" w:hAnsi="Times New Roman" w:cs="Times New Roman"/>
          <w:sz w:val="28"/>
          <w:szCs w:val="28"/>
        </w:rPr>
        <w:t xml:space="preserve"> (соломинках). Определите подвижность спермиев.</w:t>
      </w:r>
    </w:p>
    <w:p w:rsidR="006A583B" w:rsidRPr="00906A36" w:rsidRDefault="006A583B" w:rsidP="009F5626">
      <w:pPr>
        <w:pStyle w:val="ac"/>
        <w:widowControl w:val="0"/>
        <w:numPr>
          <w:ilvl w:val="0"/>
          <w:numId w:val="3"/>
        </w:numPr>
        <w:spacing w:after="0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 xml:space="preserve">Осуществите осеменение коровы </w:t>
      </w:r>
      <w:proofErr w:type="spellStart"/>
      <w:r w:rsidRPr="00906A36">
        <w:rPr>
          <w:rFonts w:ascii="Times New Roman" w:hAnsi="Times New Roman" w:cs="Times New Roman"/>
          <w:sz w:val="28"/>
          <w:szCs w:val="28"/>
        </w:rPr>
        <w:t>ректоцервикальным</w:t>
      </w:r>
      <w:proofErr w:type="spellEnd"/>
      <w:r w:rsidRPr="00906A36">
        <w:rPr>
          <w:rFonts w:ascii="Times New Roman" w:hAnsi="Times New Roman" w:cs="Times New Roman"/>
          <w:sz w:val="28"/>
          <w:szCs w:val="28"/>
        </w:rPr>
        <w:t xml:space="preserve"> методом спермой в </w:t>
      </w:r>
      <w:proofErr w:type="spellStart"/>
      <w:r w:rsidRPr="00906A36">
        <w:rPr>
          <w:rFonts w:ascii="Times New Roman" w:hAnsi="Times New Roman" w:cs="Times New Roman"/>
          <w:sz w:val="28"/>
          <w:szCs w:val="28"/>
        </w:rPr>
        <w:t>пайеттах</w:t>
      </w:r>
      <w:proofErr w:type="spellEnd"/>
      <w:r w:rsidRPr="00906A36">
        <w:rPr>
          <w:rFonts w:ascii="Times New Roman" w:hAnsi="Times New Roman" w:cs="Times New Roman"/>
          <w:sz w:val="28"/>
          <w:szCs w:val="28"/>
        </w:rPr>
        <w:t xml:space="preserve"> (соломинках).</w:t>
      </w:r>
    </w:p>
    <w:p w:rsidR="006A583B" w:rsidRPr="00906A36" w:rsidRDefault="006A583B" w:rsidP="009F5626">
      <w:pPr>
        <w:pStyle w:val="ac"/>
        <w:widowControl w:val="0"/>
        <w:numPr>
          <w:ilvl w:val="0"/>
          <w:numId w:val="3"/>
        </w:numPr>
        <w:spacing w:after="0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Выполните новокаиновую блокаду по Г.С.</w:t>
      </w:r>
      <w:r w:rsidR="009F5626">
        <w:rPr>
          <w:rFonts w:ascii="Times New Roman" w:hAnsi="Times New Roman" w:cs="Times New Roman"/>
          <w:sz w:val="28"/>
          <w:szCs w:val="28"/>
        </w:rPr>
        <w:t xml:space="preserve"> </w:t>
      </w:r>
      <w:r w:rsidRPr="00906A36">
        <w:rPr>
          <w:rFonts w:ascii="Times New Roman" w:hAnsi="Times New Roman" w:cs="Times New Roman"/>
          <w:sz w:val="28"/>
          <w:szCs w:val="28"/>
        </w:rPr>
        <w:t>Фатееву на корове. Показания и доза раствора новокаина.</w:t>
      </w:r>
    </w:p>
    <w:p w:rsidR="006A583B" w:rsidRPr="00906A36" w:rsidRDefault="006A583B" w:rsidP="009F5626">
      <w:pPr>
        <w:pStyle w:val="ac"/>
        <w:widowControl w:val="0"/>
        <w:numPr>
          <w:ilvl w:val="0"/>
          <w:numId w:val="3"/>
        </w:numPr>
        <w:spacing w:after="0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Выполните новокаиновую блокаду по Д.Д.</w:t>
      </w:r>
      <w:r w:rsidR="009F5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A36">
        <w:rPr>
          <w:rFonts w:ascii="Times New Roman" w:hAnsi="Times New Roman" w:cs="Times New Roman"/>
          <w:sz w:val="28"/>
          <w:szCs w:val="28"/>
        </w:rPr>
        <w:t>Логвинову</w:t>
      </w:r>
      <w:proofErr w:type="spellEnd"/>
      <w:r w:rsidRPr="00906A36">
        <w:rPr>
          <w:rFonts w:ascii="Times New Roman" w:hAnsi="Times New Roman" w:cs="Times New Roman"/>
          <w:sz w:val="28"/>
          <w:szCs w:val="28"/>
        </w:rPr>
        <w:t xml:space="preserve"> на корове. Показания и доза раствора новокаина.</w:t>
      </w:r>
    </w:p>
    <w:p w:rsidR="006A583B" w:rsidRPr="00906A36" w:rsidRDefault="006A583B" w:rsidP="009F5626">
      <w:pPr>
        <w:pStyle w:val="ac"/>
        <w:widowControl w:val="0"/>
        <w:numPr>
          <w:ilvl w:val="0"/>
          <w:numId w:val="3"/>
        </w:numPr>
        <w:spacing w:after="0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Проведите клинические исследования по определению состояния молочной железы у коровы.</w:t>
      </w:r>
    </w:p>
    <w:p w:rsidR="006A583B" w:rsidRPr="00906A36" w:rsidRDefault="006A583B" w:rsidP="009F5626">
      <w:pPr>
        <w:pStyle w:val="ac"/>
        <w:widowControl w:val="0"/>
        <w:numPr>
          <w:ilvl w:val="0"/>
          <w:numId w:val="3"/>
        </w:numPr>
        <w:spacing w:after="0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Проведите быстрый маститный тест с целью диагностики скрытого мастита у коровы.</w:t>
      </w:r>
    </w:p>
    <w:p w:rsidR="006A583B" w:rsidRPr="00906A36" w:rsidRDefault="006A583B" w:rsidP="009F5626">
      <w:pPr>
        <w:pStyle w:val="ac"/>
        <w:widowControl w:val="0"/>
        <w:numPr>
          <w:ilvl w:val="0"/>
          <w:numId w:val="3"/>
        </w:numPr>
        <w:spacing w:after="0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Style w:val="100"/>
          <w:b w:val="0"/>
          <w:sz w:val="28"/>
          <w:szCs w:val="28"/>
        </w:rPr>
        <w:t>Как</w:t>
      </w:r>
      <w:r w:rsidRPr="00906A36">
        <w:rPr>
          <w:rStyle w:val="100"/>
          <w:sz w:val="28"/>
          <w:szCs w:val="28"/>
        </w:rPr>
        <w:t xml:space="preserve"> </w:t>
      </w:r>
      <w:r w:rsidRPr="00906A36">
        <w:rPr>
          <w:rFonts w:ascii="Times New Roman" w:hAnsi="Times New Roman" w:cs="Times New Roman"/>
          <w:sz w:val="28"/>
          <w:szCs w:val="28"/>
        </w:rPr>
        <w:t xml:space="preserve">используются предложенные инструменты </w:t>
      </w:r>
      <w:r w:rsidRPr="00906A36">
        <w:rPr>
          <w:rStyle w:val="100"/>
          <w:b w:val="0"/>
          <w:sz w:val="28"/>
          <w:szCs w:val="28"/>
        </w:rPr>
        <w:t>для родовспоможения?</w:t>
      </w:r>
    </w:p>
    <w:p w:rsidR="006A583B" w:rsidRPr="00906A36" w:rsidRDefault="006A583B" w:rsidP="009F5626">
      <w:pPr>
        <w:pStyle w:val="ac"/>
        <w:widowControl w:val="0"/>
        <w:numPr>
          <w:ilvl w:val="0"/>
          <w:numId w:val="3"/>
        </w:numPr>
        <w:spacing w:after="0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Продемонстрируйте технику введения лекарственных препаратов через сосковый канал при мастите у коров.</w:t>
      </w:r>
    </w:p>
    <w:p w:rsidR="006A583B" w:rsidRPr="00906A36" w:rsidRDefault="006A583B" w:rsidP="009F5626">
      <w:pPr>
        <w:pStyle w:val="ac"/>
        <w:widowControl w:val="0"/>
        <w:numPr>
          <w:ilvl w:val="0"/>
          <w:numId w:val="3"/>
        </w:numPr>
        <w:spacing w:after="0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Определите физиологическое состояние (беременность) у коровы методом пальпации. Истинные и косвенные признаки беременности.</w:t>
      </w:r>
    </w:p>
    <w:p w:rsidR="006A583B" w:rsidRPr="00906A36" w:rsidRDefault="006A583B" w:rsidP="009F5626">
      <w:pPr>
        <w:pStyle w:val="ac"/>
        <w:widowControl w:val="0"/>
        <w:numPr>
          <w:ilvl w:val="0"/>
          <w:numId w:val="3"/>
        </w:numPr>
        <w:spacing w:after="0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Определите физиологическое состояние (беременность) у коровы методом осмотра.  Истинные и косвенные признаки беременности.</w:t>
      </w:r>
    </w:p>
    <w:p w:rsidR="006A583B" w:rsidRPr="00906A36" w:rsidRDefault="006A583B" w:rsidP="009F5626">
      <w:pPr>
        <w:pStyle w:val="ac"/>
        <w:widowControl w:val="0"/>
        <w:numPr>
          <w:ilvl w:val="0"/>
          <w:numId w:val="3"/>
        </w:numPr>
        <w:spacing w:after="0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Определите физиологическое состояние (беременность) у коровы методом аускультации. </w:t>
      </w:r>
    </w:p>
    <w:p w:rsidR="006A583B" w:rsidRPr="00906A36" w:rsidRDefault="006A583B" w:rsidP="009F5626">
      <w:pPr>
        <w:pStyle w:val="ac"/>
        <w:widowControl w:val="0"/>
        <w:numPr>
          <w:ilvl w:val="0"/>
          <w:numId w:val="3"/>
        </w:numPr>
        <w:spacing w:after="0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Окажите родовспоможение корове при завороте головы теленка.</w:t>
      </w:r>
    </w:p>
    <w:p w:rsidR="006A583B" w:rsidRPr="00906A36" w:rsidRDefault="006A583B" w:rsidP="009F5626">
      <w:pPr>
        <w:pStyle w:val="ac"/>
        <w:widowControl w:val="0"/>
        <w:numPr>
          <w:ilvl w:val="0"/>
          <w:numId w:val="3"/>
        </w:numPr>
        <w:spacing w:after="0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 xml:space="preserve">Расположите теленка в головном </w:t>
      </w:r>
      <w:proofErr w:type="spellStart"/>
      <w:r w:rsidRPr="00906A36">
        <w:rPr>
          <w:rFonts w:ascii="Times New Roman" w:hAnsi="Times New Roman" w:cs="Times New Roman"/>
          <w:sz w:val="28"/>
          <w:szCs w:val="28"/>
        </w:rPr>
        <w:t>предлежании</w:t>
      </w:r>
      <w:proofErr w:type="spellEnd"/>
      <w:r w:rsidRPr="00906A36">
        <w:rPr>
          <w:rFonts w:ascii="Times New Roman" w:hAnsi="Times New Roman" w:cs="Times New Roman"/>
          <w:sz w:val="28"/>
          <w:szCs w:val="28"/>
        </w:rPr>
        <w:t xml:space="preserve">, продольном положении, верхней позиции и расправленном </w:t>
      </w:r>
      <w:proofErr w:type="spellStart"/>
      <w:r w:rsidRPr="00906A36">
        <w:rPr>
          <w:rFonts w:ascii="Times New Roman" w:hAnsi="Times New Roman" w:cs="Times New Roman"/>
          <w:sz w:val="28"/>
          <w:szCs w:val="28"/>
        </w:rPr>
        <w:t>членорасположении</w:t>
      </w:r>
      <w:proofErr w:type="spellEnd"/>
      <w:r w:rsidRPr="00906A36">
        <w:rPr>
          <w:rFonts w:ascii="Times New Roman" w:hAnsi="Times New Roman" w:cs="Times New Roman"/>
          <w:sz w:val="28"/>
          <w:szCs w:val="28"/>
        </w:rPr>
        <w:t>.</w:t>
      </w:r>
    </w:p>
    <w:p w:rsidR="006A583B" w:rsidRPr="00906A36" w:rsidRDefault="006A583B" w:rsidP="009F5626">
      <w:pPr>
        <w:pStyle w:val="ac"/>
        <w:widowControl w:val="0"/>
        <w:numPr>
          <w:ilvl w:val="0"/>
          <w:numId w:val="3"/>
        </w:numPr>
        <w:spacing w:after="0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 xml:space="preserve">Расположите теленка в тазовом </w:t>
      </w:r>
      <w:proofErr w:type="spellStart"/>
      <w:r w:rsidRPr="00906A36">
        <w:rPr>
          <w:rFonts w:ascii="Times New Roman" w:hAnsi="Times New Roman" w:cs="Times New Roman"/>
          <w:sz w:val="28"/>
          <w:szCs w:val="28"/>
        </w:rPr>
        <w:t>предлежании</w:t>
      </w:r>
      <w:proofErr w:type="spellEnd"/>
      <w:r w:rsidRPr="00906A36">
        <w:rPr>
          <w:rFonts w:ascii="Times New Roman" w:hAnsi="Times New Roman" w:cs="Times New Roman"/>
          <w:sz w:val="28"/>
          <w:szCs w:val="28"/>
        </w:rPr>
        <w:t xml:space="preserve">, продольном положении, верхней позиции и расправленном </w:t>
      </w:r>
      <w:proofErr w:type="spellStart"/>
      <w:r w:rsidRPr="00906A36">
        <w:rPr>
          <w:rFonts w:ascii="Times New Roman" w:hAnsi="Times New Roman" w:cs="Times New Roman"/>
          <w:sz w:val="28"/>
          <w:szCs w:val="28"/>
        </w:rPr>
        <w:t>членорасположении</w:t>
      </w:r>
      <w:proofErr w:type="spellEnd"/>
      <w:r w:rsidRPr="00906A36">
        <w:rPr>
          <w:rFonts w:ascii="Times New Roman" w:hAnsi="Times New Roman" w:cs="Times New Roman"/>
          <w:sz w:val="28"/>
          <w:szCs w:val="28"/>
        </w:rPr>
        <w:t>.</w:t>
      </w:r>
    </w:p>
    <w:p w:rsidR="006A583B" w:rsidRPr="00906A36" w:rsidRDefault="006A583B" w:rsidP="009F5626">
      <w:pPr>
        <w:pStyle w:val="ac"/>
        <w:widowControl w:val="0"/>
        <w:numPr>
          <w:ilvl w:val="0"/>
          <w:numId w:val="3"/>
        </w:numPr>
        <w:spacing w:after="0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 xml:space="preserve">Расположите теленка в головном </w:t>
      </w:r>
      <w:proofErr w:type="spellStart"/>
      <w:r w:rsidRPr="00906A36">
        <w:rPr>
          <w:rFonts w:ascii="Times New Roman" w:hAnsi="Times New Roman" w:cs="Times New Roman"/>
          <w:sz w:val="28"/>
          <w:szCs w:val="28"/>
        </w:rPr>
        <w:t>предлежании</w:t>
      </w:r>
      <w:proofErr w:type="spellEnd"/>
      <w:r w:rsidRPr="00906A36">
        <w:rPr>
          <w:rFonts w:ascii="Times New Roman" w:hAnsi="Times New Roman" w:cs="Times New Roman"/>
          <w:sz w:val="28"/>
          <w:szCs w:val="28"/>
        </w:rPr>
        <w:t xml:space="preserve">, продольном положении, нижней позиции и расправленном </w:t>
      </w:r>
      <w:proofErr w:type="spellStart"/>
      <w:r w:rsidRPr="00906A36">
        <w:rPr>
          <w:rFonts w:ascii="Times New Roman" w:hAnsi="Times New Roman" w:cs="Times New Roman"/>
          <w:sz w:val="28"/>
          <w:szCs w:val="28"/>
        </w:rPr>
        <w:t>членорасположении</w:t>
      </w:r>
      <w:proofErr w:type="spellEnd"/>
      <w:r w:rsidRPr="00906A36">
        <w:rPr>
          <w:rFonts w:ascii="Times New Roman" w:hAnsi="Times New Roman" w:cs="Times New Roman"/>
          <w:sz w:val="28"/>
          <w:szCs w:val="28"/>
        </w:rPr>
        <w:t>.</w:t>
      </w:r>
    </w:p>
    <w:p w:rsidR="006A583B" w:rsidRPr="00291DEE" w:rsidRDefault="00DF52AC" w:rsidP="009F5626">
      <w:pPr>
        <w:pStyle w:val="ac"/>
        <w:numPr>
          <w:ilvl w:val="0"/>
          <w:numId w:val="3"/>
        </w:numPr>
        <w:spacing w:after="0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Проведите вагинальное исследование коровы с последующим анализом полученных результатов</w:t>
      </w:r>
      <w:r w:rsidR="00291DEE">
        <w:rPr>
          <w:rFonts w:ascii="Times New Roman" w:hAnsi="Times New Roman" w:cs="Times New Roman"/>
          <w:sz w:val="28"/>
          <w:szCs w:val="28"/>
        </w:rPr>
        <w:t>.</w:t>
      </w:r>
    </w:p>
    <w:p w:rsidR="00291DEE" w:rsidRPr="00906A36" w:rsidRDefault="00291DEE" w:rsidP="009F5626">
      <w:pPr>
        <w:pStyle w:val="ac"/>
        <w:widowControl w:val="0"/>
        <w:numPr>
          <w:ilvl w:val="0"/>
          <w:numId w:val="3"/>
        </w:numPr>
        <w:spacing w:after="0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 xml:space="preserve">Подготовьте искусственную </w:t>
      </w:r>
      <w:proofErr w:type="spellStart"/>
      <w:r w:rsidRPr="00906A36">
        <w:rPr>
          <w:rFonts w:ascii="Times New Roman" w:hAnsi="Times New Roman" w:cs="Times New Roman"/>
          <w:sz w:val="28"/>
          <w:szCs w:val="28"/>
        </w:rPr>
        <w:t>вагину</w:t>
      </w:r>
      <w:proofErr w:type="spellEnd"/>
      <w:r w:rsidRPr="00906A36">
        <w:rPr>
          <w:rFonts w:ascii="Times New Roman" w:hAnsi="Times New Roman" w:cs="Times New Roman"/>
          <w:sz w:val="28"/>
          <w:szCs w:val="28"/>
        </w:rPr>
        <w:t xml:space="preserve"> для получения спермы у быка-производителя.</w:t>
      </w:r>
    </w:p>
    <w:p w:rsidR="00291DEE" w:rsidRPr="00906A36" w:rsidRDefault="00291DEE" w:rsidP="009F5626">
      <w:pPr>
        <w:pStyle w:val="ac"/>
        <w:widowControl w:val="0"/>
        <w:numPr>
          <w:ilvl w:val="0"/>
          <w:numId w:val="3"/>
        </w:numPr>
        <w:spacing w:after="0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 xml:space="preserve">Осуществите осеменение овцематки </w:t>
      </w:r>
      <w:proofErr w:type="spellStart"/>
      <w:r w:rsidRPr="00906A36">
        <w:rPr>
          <w:rFonts w:ascii="Times New Roman" w:hAnsi="Times New Roman" w:cs="Times New Roman"/>
          <w:sz w:val="28"/>
          <w:szCs w:val="28"/>
        </w:rPr>
        <w:t>визоцервикальным</w:t>
      </w:r>
      <w:proofErr w:type="spellEnd"/>
      <w:r w:rsidRPr="00906A36">
        <w:rPr>
          <w:rFonts w:ascii="Times New Roman" w:hAnsi="Times New Roman" w:cs="Times New Roman"/>
          <w:sz w:val="28"/>
          <w:szCs w:val="28"/>
        </w:rPr>
        <w:t xml:space="preserve"> способом.</w:t>
      </w:r>
    </w:p>
    <w:p w:rsidR="00291DEE" w:rsidRPr="00906A36" w:rsidRDefault="00291DEE" w:rsidP="009F5626">
      <w:pPr>
        <w:widowControl w:val="0"/>
        <w:numPr>
          <w:ilvl w:val="0"/>
          <w:numId w:val="3"/>
        </w:numPr>
        <w:shd w:val="clear" w:color="auto" w:fill="FFFFFF"/>
        <w:tabs>
          <w:tab w:val="left" w:pos="305"/>
        </w:tabs>
        <w:autoSpaceDE w:val="0"/>
        <w:autoSpaceDN w:val="0"/>
        <w:adjustRightInd w:val="0"/>
        <w:spacing w:after="0"/>
        <w:ind w:left="0" w:right="538" w:firstLine="0"/>
        <w:jc w:val="left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906A36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</w:t>
      </w:r>
      <w:r w:rsidR="009F5626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ведите клинические исследования</w:t>
      </w:r>
      <w:r w:rsidRPr="00906A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быстрый маститный тест с целью диагностики </w:t>
      </w:r>
      <w:r w:rsidRPr="00906A36">
        <w:rPr>
          <w:rFonts w:ascii="Times New Roman" w:hAnsi="Times New Roman" w:cs="Times New Roman"/>
          <w:color w:val="000000"/>
          <w:sz w:val="28"/>
          <w:szCs w:val="28"/>
        </w:rPr>
        <w:t>мастита у коровы. Назначьте лечение.</w:t>
      </w:r>
    </w:p>
    <w:p w:rsidR="00C81E72" w:rsidRPr="00906A36" w:rsidRDefault="00C81E72" w:rsidP="00906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0CF" w:rsidRPr="00677B40" w:rsidRDefault="009F5626" w:rsidP="005630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5630CF">
        <w:rPr>
          <w:rFonts w:ascii="Times New Roman" w:hAnsi="Times New Roman" w:cs="Times New Roman"/>
          <w:b/>
          <w:sz w:val="32"/>
          <w:szCs w:val="32"/>
        </w:rPr>
        <w:t>Ветеринарная хирургия</w:t>
      </w:r>
      <w:r>
        <w:rPr>
          <w:rFonts w:ascii="Times New Roman" w:hAnsi="Times New Roman" w:cs="Times New Roman"/>
          <w:b/>
          <w:sz w:val="32"/>
          <w:szCs w:val="32"/>
        </w:rPr>
        <w:t>»:</w:t>
      </w:r>
      <w:bookmarkStart w:id="0" w:name="_GoBack"/>
      <w:bookmarkEnd w:id="0"/>
    </w:p>
    <w:p w:rsidR="005630CF" w:rsidRPr="004E1E03" w:rsidRDefault="005630CF" w:rsidP="009F5626">
      <w:pPr>
        <w:pStyle w:val="ac"/>
        <w:numPr>
          <w:ilvl w:val="0"/>
          <w:numId w:val="42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1E03">
        <w:rPr>
          <w:rFonts w:ascii="Times New Roman" w:hAnsi="Times New Roman" w:cs="Times New Roman"/>
          <w:sz w:val="28"/>
          <w:szCs w:val="28"/>
        </w:rPr>
        <w:t>Выполните проводниковую анестезию нервов тазовой конечности у животного (коровы). Обоснуйте показания к их выполнению.</w:t>
      </w:r>
    </w:p>
    <w:p w:rsidR="005630CF" w:rsidRPr="004E1E03" w:rsidRDefault="005630CF" w:rsidP="009F5626">
      <w:pPr>
        <w:pStyle w:val="ac"/>
        <w:numPr>
          <w:ilvl w:val="0"/>
          <w:numId w:val="42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1E03">
        <w:rPr>
          <w:rFonts w:ascii="Times New Roman" w:hAnsi="Times New Roman" w:cs="Times New Roman"/>
          <w:sz w:val="28"/>
          <w:szCs w:val="28"/>
        </w:rPr>
        <w:t xml:space="preserve">Показания к выполнению пробной пункции суставов. Выполните пробную пункцию </w:t>
      </w:r>
      <w:proofErr w:type="spellStart"/>
      <w:r w:rsidRPr="004E1E03">
        <w:rPr>
          <w:rFonts w:ascii="Times New Roman" w:hAnsi="Times New Roman" w:cs="Times New Roman"/>
          <w:sz w:val="28"/>
          <w:szCs w:val="28"/>
        </w:rPr>
        <w:t>заплюсневого</w:t>
      </w:r>
      <w:proofErr w:type="spellEnd"/>
      <w:r w:rsidRPr="004E1E03">
        <w:rPr>
          <w:rFonts w:ascii="Times New Roman" w:hAnsi="Times New Roman" w:cs="Times New Roman"/>
          <w:sz w:val="28"/>
          <w:szCs w:val="28"/>
        </w:rPr>
        <w:t xml:space="preserve"> сустава.</w:t>
      </w:r>
    </w:p>
    <w:p w:rsidR="005630CF" w:rsidRPr="004E1E03" w:rsidRDefault="005630CF" w:rsidP="009F5626">
      <w:pPr>
        <w:pStyle w:val="ac"/>
        <w:numPr>
          <w:ilvl w:val="0"/>
          <w:numId w:val="42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1E03">
        <w:rPr>
          <w:rFonts w:ascii="Times New Roman" w:hAnsi="Times New Roman" w:cs="Times New Roman"/>
          <w:sz w:val="28"/>
          <w:szCs w:val="28"/>
        </w:rPr>
        <w:t>Выполните инфильтрационную анестезию тканей брюшной стенки по А.В.  Вишневскому.</w:t>
      </w:r>
    </w:p>
    <w:p w:rsidR="005630CF" w:rsidRPr="004E1E03" w:rsidRDefault="005630CF" w:rsidP="009F5626">
      <w:pPr>
        <w:pStyle w:val="ac"/>
        <w:numPr>
          <w:ilvl w:val="0"/>
          <w:numId w:val="42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1E03">
        <w:rPr>
          <w:rFonts w:ascii="Times New Roman" w:hAnsi="Times New Roman" w:cs="Times New Roman"/>
          <w:sz w:val="28"/>
          <w:szCs w:val="28"/>
        </w:rPr>
        <w:t>Методы лечения при кератитах. Выполните ретробульбарную новокаиновую блокаду.</w:t>
      </w:r>
    </w:p>
    <w:p w:rsidR="005630CF" w:rsidRPr="004E1E03" w:rsidRDefault="005630CF" w:rsidP="009F5626">
      <w:pPr>
        <w:pStyle w:val="ac"/>
        <w:numPr>
          <w:ilvl w:val="0"/>
          <w:numId w:val="42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1E03">
        <w:rPr>
          <w:rFonts w:ascii="Times New Roman" w:hAnsi="Times New Roman" w:cs="Times New Roman"/>
          <w:sz w:val="28"/>
          <w:szCs w:val="28"/>
        </w:rPr>
        <w:t>Выполните блокаду краниального шейного симпатического ганглия. Показания к её выполнению.</w:t>
      </w:r>
    </w:p>
    <w:p w:rsidR="005630CF" w:rsidRPr="004E1E03" w:rsidRDefault="005630CF" w:rsidP="009F5626">
      <w:pPr>
        <w:pStyle w:val="ac"/>
        <w:numPr>
          <w:ilvl w:val="0"/>
          <w:numId w:val="42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1E03">
        <w:rPr>
          <w:rFonts w:ascii="Times New Roman" w:hAnsi="Times New Roman" w:cs="Times New Roman"/>
          <w:sz w:val="28"/>
          <w:szCs w:val="28"/>
        </w:rPr>
        <w:t>Показания и техника выполнения блокады звездчатого узла.</w:t>
      </w:r>
    </w:p>
    <w:p w:rsidR="005630CF" w:rsidRPr="004E1E03" w:rsidRDefault="005630CF" w:rsidP="009F5626">
      <w:pPr>
        <w:pStyle w:val="ac"/>
        <w:numPr>
          <w:ilvl w:val="0"/>
          <w:numId w:val="42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1E03">
        <w:rPr>
          <w:rFonts w:ascii="Times New Roman" w:hAnsi="Times New Roman" w:cs="Times New Roman"/>
          <w:sz w:val="28"/>
          <w:szCs w:val="28"/>
        </w:rPr>
        <w:t>Продемонстрируйте технику введения лекарственных форм, применяемых в глазной практике.</w:t>
      </w:r>
    </w:p>
    <w:p w:rsidR="005630CF" w:rsidRPr="004E1E03" w:rsidRDefault="005630CF" w:rsidP="009F5626">
      <w:pPr>
        <w:pStyle w:val="ac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1E03">
        <w:rPr>
          <w:rFonts w:ascii="Times New Roman" w:hAnsi="Times New Roman" w:cs="Times New Roman"/>
          <w:sz w:val="28"/>
          <w:szCs w:val="28"/>
        </w:rPr>
        <w:t xml:space="preserve">Показания и техника выполнения </w:t>
      </w:r>
      <w:proofErr w:type="spellStart"/>
      <w:r w:rsidRPr="004E1E03">
        <w:rPr>
          <w:rFonts w:ascii="Times New Roman" w:hAnsi="Times New Roman" w:cs="Times New Roman"/>
          <w:sz w:val="28"/>
          <w:szCs w:val="28"/>
        </w:rPr>
        <w:t>надплевральной</w:t>
      </w:r>
      <w:proofErr w:type="spellEnd"/>
      <w:r w:rsidRPr="004E1E03">
        <w:rPr>
          <w:rFonts w:ascii="Times New Roman" w:hAnsi="Times New Roman" w:cs="Times New Roman"/>
          <w:sz w:val="28"/>
          <w:szCs w:val="28"/>
        </w:rPr>
        <w:t xml:space="preserve"> новокаиновой блокады у коровы.</w:t>
      </w:r>
    </w:p>
    <w:p w:rsidR="005630CF" w:rsidRPr="004E1E03" w:rsidRDefault="005630CF" w:rsidP="009F5626">
      <w:pPr>
        <w:pStyle w:val="ac"/>
        <w:numPr>
          <w:ilvl w:val="0"/>
          <w:numId w:val="42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1E03">
        <w:rPr>
          <w:rFonts w:ascii="Times New Roman" w:hAnsi="Times New Roman" w:cs="Times New Roman"/>
          <w:sz w:val="28"/>
          <w:szCs w:val="28"/>
        </w:rPr>
        <w:t>Показания и техника выполнения новокаиновой блокады грудных внутренностных   нервов.</w:t>
      </w:r>
    </w:p>
    <w:p w:rsidR="005630CF" w:rsidRPr="004E1E03" w:rsidRDefault="005630CF" w:rsidP="009F5626">
      <w:pPr>
        <w:pStyle w:val="ac"/>
        <w:numPr>
          <w:ilvl w:val="0"/>
          <w:numId w:val="42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1E03">
        <w:rPr>
          <w:rFonts w:ascii="Times New Roman" w:hAnsi="Times New Roman" w:cs="Times New Roman"/>
          <w:sz w:val="28"/>
          <w:szCs w:val="28"/>
        </w:rPr>
        <w:t xml:space="preserve">Показания и техника выполнения проводниковой анестезии подглазничного нерва. </w:t>
      </w:r>
    </w:p>
    <w:p w:rsidR="005630CF" w:rsidRPr="004E1E03" w:rsidRDefault="005630CF" w:rsidP="009F5626">
      <w:pPr>
        <w:pStyle w:val="ac"/>
        <w:numPr>
          <w:ilvl w:val="0"/>
          <w:numId w:val="42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1E03">
        <w:rPr>
          <w:rFonts w:ascii="Times New Roman" w:hAnsi="Times New Roman" w:cs="Times New Roman"/>
          <w:sz w:val="28"/>
          <w:szCs w:val="28"/>
        </w:rPr>
        <w:t xml:space="preserve">Проводниковая анестезия тканей боковой брюшной стенки при </w:t>
      </w:r>
      <w:proofErr w:type="spellStart"/>
      <w:r w:rsidRPr="004E1E03">
        <w:rPr>
          <w:rFonts w:ascii="Times New Roman" w:hAnsi="Times New Roman" w:cs="Times New Roman"/>
          <w:sz w:val="28"/>
          <w:szCs w:val="28"/>
        </w:rPr>
        <w:t>руменотомии</w:t>
      </w:r>
      <w:proofErr w:type="spellEnd"/>
      <w:r w:rsidRPr="004E1E03">
        <w:rPr>
          <w:rFonts w:ascii="Times New Roman" w:hAnsi="Times New Roman" w:cs="Times New Roman"/>
          <w:sz w:val="28"/>
          <w:szCs w:val="28"/>
        </w:rPr>
        <w:t>.</w:t>
      </w:r>
    </w:p>
    <w:p w:rsidR="005630CF" w:rsidRDefault="005630CF" w:rsidP="009F5626">
      <w:pPr>
        <w:pStyle w:val="ac"/>
        <w:numPr>
          <w:ilvl w:val="0"/>
          <w:numId w:val="42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1E03">
        <w:rPr>
          <w:rFonts w:ascii="Times New Roman" w:hAnsi="Times New Roman" w:cs="Times New Roman"/>
          <w:sz w:val="28"/>
          <w:szCs w:val="28"/>
        </w:rPr>
        <w:t>Подготовка операционного поля перед выполнением операции.</w:t>
      </w:r>
    </w:p>
    <w:p w:rsidR="005630CF" w:rsidRPr="004E1E03" w:rsidRDefault="005630CF" w:rsidP="009F5626">
      <w:pPr>
        <w:pStyle w:val="ac"/>
        <w:numPr>
          <w:ilvl w:val="0"/>
          <w:numId w:val="42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исследование раненого животного.</w:t>
      </w:r>
    </w:p>
    <w:p w:rsidR="005630CF" w:rsidRDefault="005630CF" w:rsidP="009F5626">
      <w:pPr>
        <w:pStyle w:val="ac"/>
        <w:numPr>
          <w:ilvl w:val="0"/>
          <w:numId w:val="42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1E03">
        <w:rPr>
          <w:rFonts w:ascii="Times New Roman" w:hAnsi="Times New Roman" w:cs="Times New Roman"/>
          <w:sz w:val="28"/>
          <w:szCs w:val="28"/>
        </w:rPr>
        <w:t>Проведите туалет раны и её лечение.</w:t>
      </w:r>
      <w:r w:rsidRPr="00506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0CF" w:rsidRPr="004E1E03" w:rsidRDefault="005630CF" w:rsidP="009F5626">
      <w:pPr>
        <w:pStyle w:val="ac"/>
        <w:numPr>
          <w:ilvl w:val="0"/>
          <w:numId w:val="42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Продемонстрируйте наложение 2-х видов швов на кожу.</w:t>
      </w:r>
    </w:p>
    <w:p w:rsidR="005630CF" w:rsidRPr="004E1E03" w:rsidRDefault="005630CF" w:rsidP="009F5626">
      <w:pPr>
        <w:numPr>
          <w:ilvl w:val="0"/>
          <w:numId w:val="4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1E03">
        <w:rPr>
          <w:rFonts w:ascii="Times New Roman" w:hAnsi="Times New Roman" w:cs="Times New Roman"/>
          <w:sz w:val="28"/>
          <w:szCs w:val="28"/>
        </w:rPr>
        <w:t>Выполн</w:t>
      </w:r>
      <w:r w:rsidR="009F5626">
        <w:rPr>
          <w:rFonts w:ascii="Times New Roman" w:hAnsi="Times New Roman" w:cs="Times New Roman"/>
          <w:sz w:val="28"/>
          <w:szCs w:val="28"/>
        </w:rPr>
        <w:t xml:space="preserve">ите обезболивание нервов рога </w:t>
      </w:r>
      <w:r w:rsidRPr="004E1E03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spellStart"/>
      <w:r w:rsidRPr="004E1E03">
        <w:rPr>
          <w:rFonts w:ascii="Times New Roman" w:hAnsi="Times New Roman" w:cs="Times New Roman"/>
          <w:sz w:val="28"/>
          <w:szCs w:val="28"/>
        </w:rPr>
        <w:t>декорнуацией</w:t>
      </w:r>
      <w:proofErr w:type="spellEnd"/>
      <w:r w:rsidRPr="004E1E03">
        <w:rPr>
          <w:rFonts w:ascii="Times New Roman" w:hAnsi="Times New Roman" w:cs="Times New Roman"/>
          <w:sz w:val="28"/>
          <w:szCs w:val="28"/>
        </w:rPr>
        <w:t>.</w:t>
      </w:r>
    </w:p>
    <w:p w:rsidR="005630CF" w:rsidRPr="004E1E03" w:rsidRDefault="005630CF" w:rsidP="009F5626">
      <w:pPr>
        <w:numPr>
          <w:ilvl w:val="0"/>
          <w:numId w:val="4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1E03">
        <w:rPr>
          <w:rFonts w:ascii="Times New Roman" w:hAnsi="Times New Roman" w:cs="Times New Roman"/>
          <w:sz w:val="28"/>
          <w:szCs w:val="28"/>
        </w:rPr>
        <w:lastRenderedPageBreak/>
        <w:t>Установите стадию развития абсцесса и проведите лечение.</w:t>
      </w:r>
    </w:p>
    <w:p w:rsidR="005630CF" w:rsidRPr="004E1E03" w:rsidRDefault="005630CF" w:rsidP="009F5626">
      <w:pPr>
        <w:numPr>
          <w:ilvl w:val="0"/>
          <w:numId w:val="4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E1E03">
        <w:rPr>
          <w:rFonts w:ascii="Times New Roman" w:hAnsi="Times New Roman" w:cs="Times New Roman"/>
          <w:sz w:val="28"/>
          <w:szCs w:val="28"/>
        </w:rPr>
        <w:t>аложите гипсовую повязку на область предплечья</w:t>
      </w:r>
      <w:r>
        <w:rPr>
          <w:rFonts w:ascii="Times New Roman" w:hAnsi="Times New Roman" w:cs="Times New Roman"/>
          <w:sz w:val="28"/>
          <w:szCs w:val="28"/>
        </w:rPr>
        <w:t xml:space="preserve"> собаке</w:t>
      </w:r>
    </w:p>
    <w:p w:rsidR="005630CF" w:rsidRDefault="005630CF" w:rsidP="009F5626">
      <w:pPr>
        <w:numPr>
          <w:ilvl w:val="0"/>
          <w:numId w:val="4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E03">
        <w:rPr>
          <w:rFonts w:ascii="Times New Roman" w:hAnsi="Times New Roman" w:cs="Times New Roman"/>
          <w:sz w:val="28"/>
          <w:szCs w:val="28"/>
        </w:rPr>
        <w:t>роведите расчистку и обрезку копытец у мелкого рогатого скота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0CF" w:rsidRDefault="005630CF" w:rsidP="009F5626">
      <w:pPr>
        <w:numPr>
          <w:ilvl w:val="0"/>
          <w:numId w:val="4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аутогемотрепаию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собаке.</w:t>
      </w:r>
    </w:p>
    <w:p w:rsidR="005630CF" w:rsidRDefault="005630CF" w:rsidP="009F5626">
      <w:pPr>
        <w:numPr>
          <w:ilvl w:val="0"/>
          <w:numId w:val="4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исследование глаз при помощи офтальмоскопа и дайте заключение.</w:t>
      </w:r>
    </w:p>
    <w:p w:rsidR="005630CF" w:rsidRPr="004E1E03" w:rsidRDefault="005630CF" w:rsidP="009F5626">
      <w:pPr>
        <w:numPr>
          <w:ilvl w:val="0"/>
          <w:numId w:val="4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кератоскопию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исследование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Пуркинье-Сансоновских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изображений.</w:t>
      </w:r>
    </w:p>
    <w:p w:rsidR="00B7629C" w:rsidRPr="00906A36" w:rsidRDefault="00B7629C" w:rsidP="00906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29C" w:rsidRPr="00906A36" w:rsidRDefault="00B7629C" w:rsidP="00906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29C" w:rsidRPr="00906A36" w:rsidRDefault="00B7629C" w:rsidP="00906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626" w:rsidRDefault="005630CF" w:rsidP="00906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факультета</w:t>
      </w:r>
    </w:p>
    <w:p w:rsidR="005630CF" w:rsidRPr="00906A36" w:rsidRDefault="009F5626" w:rsidP="00906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ветеринарной медицины</w:t>
      </w:r>
      <w:r w:rsidR="005630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Мингалеев</w:t>
      </w:r>
      <w:proofErr w:type="spellEnd"/>
    </w:p>
    <w:p w:rsidR="00B7629C" w:rsidRPr="00906A36" w:rsidRDefault="00B7629C" w:rsidP="00906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29C" w:rsidRPr="00906A36" w:rsidRDefault="00B7629C" w:rsidP="00906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29C" w:rsidRPr="00906A36" w:rsidRDefault="00B7629C" w:rsidP="00906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29C" w:rsidRPr="00906A36" w:rsidRDefault="00B7629C" w:rsidP="00906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29C" w:rsidRPr="00906A36" w:rsidRDefault="00B7629C" w:rsidP="00906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29C" w:rsidRPr="00906A36" w:rsidRDefault="00B7629C" w:rsidP="00906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29C" w:rsidRPr="00906A36" w:rsidRDefault="00B7629C" w:rsidP="00906A3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7629C" w:rsidRPr="00906A36" w:rsidSect="00F86A0E">
      <w:type w:val="continuous"/>
      <w:pgSz w:w="11909" w:h="16834"/>
      <w:pgMar w:top="1267" w:right="442" w:bottom="360" w:left="172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708C"/>
    <w:multiLevelType w:val="singleLevel"/>
    <w:tmpl w:val="1B3E78BA"/>
    <w:lvl w:ilvl="0">
      <w:start w:val="1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8A5D07"/>
    <w:multiLevelType w:val="singleLevel"/>
    <w:tmpl w:val="2B8E2FF2"/>
    <w:lvl w:ilvl="0">
      <w:start w:val="1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4E4418"/>
    <w:multiLevelType w:val="hybridMultilevel"/>
    <w:tmpl w:val="428C4152"/>
    <w:lvl w:ilvl="0" w:tplc="3A2882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0FBC"/>
    <w:multiLevelType w:val="hybridMultilevel"/>
    <w:tmpl w:val="F6F6C87C"/>
    <w:lvl w:ilvl="0" w:tplc="C39A87D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D24B0"/>
    <w:multiLevelType w:val="hybridMultilevel"/>
    <w:tmpl w:val="866EA9AE"/>
    <w:lvl w:ilvl="0" w:tplc="3F6ED95E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D6162"/>
    <w:multiLevelType w:val="singleLevel"/>
    <w:tmpl w:val="8AE018D6"/>
    <w:lvl w:ilvl="0">
      <w:start w:val="2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CE6572"/>
    <w:multiLevelType w:val="hybridMultilevel"/>
    <w:tmpl w:val="F2EC0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26C9F"/>
    <w:multiLevelType w:val="hybridMultilevel"/>
    <w:tmpl w:val="F2EC0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D5B99"/>
    <w:multiLevelType w:val="hybridMultilevel"/>
    <w:tmpl w:val="F2EC0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D3B43"/>
    <w:multiLevelType w:val="singleLevel"/>
    <w:tmpl w:val="68C4C292"/>
    <w:lvl w:ilvl="0">
      <w:start w:val="2"/>
      <w:numFmt w:val="decimal"/>
      <w:lvlText w:val="%1."/>
      <w:legacy w:legacy="1" w:legacySpace="0" w:legacyIndent="44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C214CC0"/>
    <w:multiLevelType w:val="hybridMultilevel"/>
    <w:tmpl w:val="57408F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A3189B"/>
    <w:multiLevelType w:val="hybridMultilevel"/>
    <w:tmpl w:val="5BEAA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7838AA"/>
    <w:multiLevelType w:val="hybridMultilevel"/>
    <w:tmpl w:val="F2EC0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C40D8"/>
    <w:multiLevelType w:val="singleLevel"/>
    <w:tmpl w:val="B222736E"/>
    <w:lvl w:ilvl="0">
      <w:start w:val="3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5AA2305"/>
    <w:multiLevelType w:val="singleLevel"/>
    <w:tmpl w:val="846E0B4C"/>
    <w:lvl w:ilvl="0">
      <w:start w:val="3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6DE5440"/>
    <w:multiLevelType w:val="hybridMultilevel"/>
    <w:tmpl w:val="3AE2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23D14"/>
    <w:multiLevelType w:val="singleLevel"/>
    <w:tmpl w:val="EEE0C184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9CC3867"/>
    <w:multiLevelType w:val="singleLevel"/>
    <w:tmpl w:val="F6000852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70034B0"/>
    <w:multiLevelType w:val="singleLevel"/>
    <w:tmpl w:val="0D921F0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D5364DF"/>
    <w:multiLevelType w:val="singleLevel"/>
    <w:tmpl w:val="3426E37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E481B67"/>
    <w:multiLevelType w:val="singleLevel"/>
    <w:tmpl w:val="EAD6ABAA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49C523C"/>
    <w:multiLevelType w:val="hybridMultilevel"/>
    <w:tmpl w:val="346A40EE"/>
    <w:lvl w:ilvl="0" w:tplc="DBBE88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1B2EE9"/>
    <w:multiLevelType w:val="singleLevel"/>
    <w:tmpl w:val="A6082AE4"/>
    <w:lvl w:ilvl="0">
      <w:start w:val="3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E3C1FF5"/>
    <w:multiLevelType w:val="singleLevel"/>
    <w:tmpl w:val="66C895B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07D134C"/>
    <w:multiLevelType w:val="hybridMultilevel"/>
    <w:tmpl w:val="208A9ED0"/>
    <w:lvl w:ilvl="0" w:tplc="3AFAF2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062E3"/>
    <w:multiLevelType w:val="hybridMultilevel"/>
    <w:tmpl w:val="F2EC0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9697F"/>
    <w:multiLevelType w:val="singleLevel"/>
    <w:tmpl w:val="FE3AA3CE"/>
    <w:lvl w:ilvl="0">
      <w:start w:val="1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70F1128"/>
    <w:multiLevelType w:val="hybridMultilevel"/>
    <w:tmpl w:val="F2EC0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B509E"/>
    <w:multiLevelType w:val="singleLevel"/>
    <w:tmpl w:val="1FAED274"/>
    <w:lvl w:ilvl="0">
      <w:start w:val="2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97D68E7"/>
    <w:multiLevelType w:val="singleLevel"/>
    <w:tmpl w:val="5436FE56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B7A3282"/>
    <w:multiLevelType w:val="singleLevel"/>
    <w:tmpl w:val="ACFA9220"/>
    <w:lvl w:ilvl="0">
      <w:start w:val="1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E065C80"/>
    <w:multiLevelType w:val="hybridMultilevel"/>
    <w:tmpl w:val="041E46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8508AA"/>
    <w:multiLevelType w:val="singleLevel"/>
    <w:tmpl w:val="0F64BE3E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2FA5FE1"/>
    <w:multiLevelType w:val="hybridMultilevel"/>
    <w:tmpl w:val="5BEAA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E077B1"/>
    <w:multiLevelType w:val="singleLevel"/>
    <w:tmpl w:val="44A6E3A6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7172C5C"/>
    <w:multiLevelType w:val="hybridMultilevel"/>
    <w:tmpl w:val="F2EC0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E7839"/>
    <w:multiLevelType w:val="hybridMultilevel"/>
    <w:tmpl w:val="F2EC0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91278"/>
    <w:multiLevelType w:val="singleLevel"/>
    <w:tmpl w:val="52FAC83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42908DF"/>
    <w:multiLevelType w:val="hybridMultilevel"/>
    <w:tmpl w:val="F2EC0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C2E2D"/>
    <w:multiLevelType w:val="singleLevel"/>
    <w:tmpl w:val="565A402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6B960EE"/>
    <w:multiLevelType w:val="singleLevel"/>
    <w:tmpl w:val="B1AEFEC6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8036701"/>
    <w:multiLevelType w:val="singleLevel"/>
    <w:tmpl w:val="DB001DEE"/>
    <w:lvl w:ilvl="0">
      <w:start w:val="2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F8A2266"/>
    <w:multiLevelType w:val="singleLevel"/>
    <w:tmpl w:val="B34053C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3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9"/>
  </w:num>
  <w:num w:numId="7">
    <w:abstractNumId w:val="11"/>
  </w:num>
  <w:num w:numId="8">
    <w:abstractNumId w:val="38"/>
  </w:num>
  <w:num w:numId="9">
    <w:abstractNumId w:val="0"/>
  </w:num>
  <w:num w:numId="10">
    <w:abstractNumId w:val="18"/>
  </w:num>
  <w:num w:numId="11">
    <w:abstractNumId w:val="14"/>
  </w:num>
  <w:num w:numId="12">
    <w:abstractNumId w:val="19"/>
  </w:num>
  <w:num w:numId="13">
    <w:abstractNumId w:val="17"/>
  </w:num>
  <w:num w:numId="14">
    <w:abstractNumId w:val="23"/>
  </w:num>
  <w:num w:numId="15">
    <w:abstractNumId w:val="16"/>
  </w:num>
  <w:num w:numId="16">
    <w:abstractNumId w:val="1"/>
  </w:num>
  <w:num w:numId="17">
    <w:abstractNumId w:val="40"/>
  </w:num>
  <w:num w:numId="18">
    <w:abstractNumId w:val="5"/>
  </w:num>
  <w:num w:numId="19">
    <w:abstractNumId w:val="9"/>
  </w:num>
  <w:num w:numId="20">
    <w:abstractNumId w:val="41"/>
  </w:num>
  <w:num w:numId="21">
    <w:abstractNumId w:val="30"/>
  </w:num>
  <w:num w:numId="22">
    <w:abstractNumId w:val="32"/>
  </w:num>
  <w:num w:numId="23">
    <w:abstractNumId w:val="39"/>
  </w:num>
  <w:num w:numId="24">
    <w:abstractNumId w:val="28"/>
  </w:num>
  <w:num w:numId="25">
    <w:abstractNumId w:val="22"/>
  </w:num>
  <w:num w:numId="26">
    <w:abstractNumId w:val="42"/>
  </w:num>
  <w:num w:numId="27">
    <w:abstractNumId w:val="34"/>
  </w:num>
  <w:num w:numId="28">
    <w:abstractNumId w:val="26"/>
  </w:num>
  <w:num w:numId="29">
    <w:abstractNumId w:val="13"/>
  </w:num>
  <w:num w:numId="30">
    <w:abstractNumId w:val="20"/>
  </w:num>
  <w:num w:numId="31">
    <w:abstractNumId w:val="8"/>
  </w:num>
  <w:num w:numId="32">
    <w:abstractNumId w:val="25"/>
  </w:num>
  <w:num w:numId="33">
    <w:abstractNumId w:val="27"/>
  </w:num>
  <w:num w:numId="34">
    <w:abstractNumId w:val="33"/>
  </w:num>
  <w:num w:numId="35">
    <w:abstractNumId w:val="12"/>
  </w:num>
  <w:num w:numId="36">
    <w:abstractNumId w:val="7"/>
  </w:num>
  <w:num w:numId="37">
    <w:abstractNumId w:val="36"/>
  </w:num>
  <w:num w:numId="38">
    <w:abstractNumId w:val="6"/>
  </w:num>
  <w:num w:numId="39">
    <w:abstractNumId w:val="4"/>
  </w:num>
  <w:num w:numId="40">
    <w:abstractNumId w:val="15"/>
  </w:num>
  <w:num w:numId="41">
    <w:abstractNumId w:val="2"/>
  </w:num>
  <w:num w:numId="42">
    <w:abstractNumId w:val="24"/>
  </w:num>
  <w:num w:numId="43">
    <w:abstractNumId w:val="10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5BF2"/>
    <w:rsid w:val="00061669"/>
    <w:rsid w:val="000A414B"/>
    <w:rsid w:val="000C41B2"/>
    <w:rsid w:val="001F2F58"/>
    <w:rsid w:val="002262F6"/>
    <w:rsid w:val="00291DEE"/>
    <w:rsid w:val="00294458"/>
    <w:rsid w:val="00344271"/>
    <w:rsid w:val="004230D6"/>
    <w:rsid w:val="004433DE"/>
    <w:rsid w:val="004463A4"/>
    <w:rsid w:val="004818BD"/>
    <w:rsid w:val="004B08D9"/>
    <w:rsid w:val="004C259C"/>
    <w:rsid w:val="004D2146"/>
    <w:rsid w:val="0050634A"/>
    <w:rsid w:val="00534780"/>
    <w:rsid w:val="005575EE"/>
    <w:rsid w:val="005630CF"/>
    <w:rsid w:val="005D1EE3"/>
    <w:rsid w:val="00613E1F"/>
    <w:rsid w:val="006A583B"/>
    <w:rsid w:val="006B0214"/>
    <w:rsid w:val="006B366B"/>
    <w:rsid w:val="006F5BF2"/>
    <w:rsid w:val="007319D9"/>
    <w:rsid w:val="00787E56"/>
    <w:rsid w:val="007A0F88"/>
    <w:rsid w:val="007B2AB1"/>
    <w:rsid w:val="007B2B86"/>
    <w:rsid w:val="00841A0A"/>
    <w:rsid w:val="008B6CE5"/>
    <w:rsid w:val="008B6FB2"/>
    <w:rsid w:val="008F5395"/>
    <w:rsid w:val="00906A36"/>
    <w:rsid w:val="009D7090"/>
    <w:rsid w:val="009F5626"/>
    <w:rsid w:val="00A65129"/>
    <w:rsid w:val="00A84F26"/>
    <w:rsid w:val="00B4731E"/>
    <w:rsid w:val="00B7629C"/>
    <w:rsid w:val="00BC175C"/>
    <w:rsid w:val="00BF1302"/>
    <w:rsid w:val="00BF2CFC"/>
    <w:rsid w:val="00C61E90"/>
    <w:rsid w:val="00C64CC2"/>
    <w:rsid w:val="00C76BA2"/>
    <w:rsid w:val="00C81E72"/>
    <w:rsid w:val="00D05E67"/>
    <w:rsid w:val="00D125C7"/>
    <w:rsid w:val="00D8418F"/>
    <w:rsid w:val="00DD7B16"/>
    <w:rsid w:val="00DF52AC"/>
    <w:rsid w:val="00DF745F"/>
    <w:rsid w:val="00E2321D"/>
    <w:rsid w:val="00EB087D"/>
    <w:rsid w:val="00EF0704"/>
    <w:rsid w:val="00EF1AD4"/>
    <w:rsid w:val="00F86A0E"/>
    <w:rsid w:val="00FB4D2F"/>
    <w:rsid w:val="00FC1F18"/>
    <w:rsid w:val="00FE2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EA9E"/>
  <w15:docId w15:val="{D6BE7A3D-E150-4D7D-86F5-8F840070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3A4"/>
  </w:style>
  <w:style w:type="paragraph" w:styleId="1">
    <w:name w:val="heading 1"/>
    <w:basedOn w:val="a"/>
    <w:next w:val="a"/>
    <w:link w:val="10"/>
    <w:uiPriority w:val="9"/>
    <w:qFormat/>
    <w:rsid w:val="004463A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3A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3A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3A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3A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3A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3A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3A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3A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3A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63A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63A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463A4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463A4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63A4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463A4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463A4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4463A4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4463A4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4463A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4463A4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463A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4463A4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4463A4"/>
    <w:rPr>
      <w:b/>
      <w:color w:val="C0504D" w:themeColor="accent2"/>
    </w:rPr>
  </w:style>
  <w:style w:type="character" w:styleId="a9">
    <w:name w:val="Emphasis"/>
    <w:uiPriority w:val="20"/>
    <w:qFormat/>
    <w:rsid w:val="004463A4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4463A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463A4"/>
  </w:style>
  <w:style w:type="paragraph" w:styleId="ac">
    <w:name w:val="List Paragraph"/>
    <w:basedOn w:val="a"/>
    <w:uiPriority w:val="34"/>
    <w:qFormat/>
    <w:rsid w:val="004463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63A4"/>
    <w:rPr>
      <w:i/>
    </w:rPr>
  </w:style>
  <w:style w:type="character" w:customStyle="1" w:styleId="22">
    <w:name w:val="Цитата 2 Знак"/>
    <w:basedOn w:val="a0"/>
    <w:link w:val="21"/>
    <w:uiPriority w:val="29"/>
    <w:rsid w:val="004463A4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4463A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4463A4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4463A4"/>
    <w:rPr>
      <w:i/>
    </w:rPr>
  </w:style>
  <w:style w:type="character" w:styleId="af0">
    <w:name w:val="Intense Emphasis"/>
    <w:uiPriority w:val="21"/>
    <w:qFormat/>
    <w:rsid w:val="004463A4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4463A4"/>
    <w:rPr>
      <w:b/>
    </w:rPr>
  </w:style>
  <w:style w:type="character" w:styleId="af2">
    <w:name w:val="Intense Reference"/>
    <w:uiPriority w:val="32"/>
    <w:qFormat/>
    <w:rsid w:val="004463A4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4463A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4463A4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7B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B2B86"/>
    <w:rPr>
      <w:rFonts w:ascii="Tahoma" w:hAnsi="Tahoma" w:cs="Tahoma"/>
      <w:sz w:val="16"/>
      <w:szCs w:val="16"/>
    </w:rPr>
  </w:style>
  <w:style w:type="paragraph" w:customStyle="1" w:styleId="af7">
    <w:name w:val="Базовый"/>
    <w:rsid w:val="00BC175C"/>
    <w:pPr>
      <w:tabs>
        <w:tab w:val="left" w:pos="709"/>
      </w:tabs>
      <w:suppressAutoHyphens/>
      <w:spacing w:after="0" w:line="100" w:lineRule="atLeast"/>
      <w:jc w:val="left"/>
    </w:pPr>
    <w:rPr>
      <w:rFonts w:ascii="Times New Roman" w:eastAsia="DejaVu Sans" w:hAnsi="Times New Roman" w:cs="Times New Roman"/>
      <w:color w:val="00000A"/>
      <w:lang w:eastAsia="ru-RU"/>
    </w:rPr>
  </w:style>
  <w:style w:type="paragraph" w:customStyle="1" w:styleId="af8">
    <w:name w:val="Содержимое таблицы"/>
    <w:basedOn w:val="af7"/>
    <w:rsid w:val="00BC175C"/>
    <w:pPr>
      <w:suppressLineNumbers/>
    </w:pPr>
  </w:style>
  <w:style w:type="paragraph" w:customStyle="1" w:styleId="Default">
    <w:name w:val="Default"/>
    <w:rsid w:val="00BC175C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9">
    <w:name w:val="Normal (Web)"/>
    <w:basedOn w:val="a"/>
    <w:uiPriority w:val="99"/>
    <w:semiHidden/>
    <w:unhideWhenUsed/>
    <w:rsid w:val="00BC17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+ 10"/>
    <w:aliases w:val="5 pt"/>
    <w:basedOn w:val="a0"/>
    <w:rsid w:val="006A583B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a">
    <w:name w:val="Основной текст_"/>
    <w:basedOn w:val="a0"/>
    <w:link w:val="31"/>
    <w:uiPriority w:val="99"/>
    <w:locked/>
    <w:rsid w:val="00B7629C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a"/>
    <w:uiPriority w:val="99"/>
    <w:rsid w:val="00B7629C"/>
    <w:pPr>
      <w:shd w:val="clear" w:color="auto" w:fill="FFFFFF"/>
      <w:spacing w:after="720" w:line="322" w:lineRule="exact"/>
      <w:ind w:hanging="400"/>
      <w:jc w:val="center"/>
    </w:pPr>
    <w:rPr>
      <w:sz w:val="27"/>
      <w:szCs w:val="27"/>
    </w:rPr>
  </w:style>
  <w:style w:type="character" w:customStyle="1" w:styleId="23">
    <w:name w:val="Основной текст (2)_"/>
    <w:basedOn w:val="a0"/>
    <w:link w:val="24"/>
    <w:uiPriority w:val="99"/>
    <w:locked/>
    <w:rsid w:val="00B7629C"/>
    <w:rPr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7629C"/>
    <w:pPr>
      <w:shd w:val="clear" w:color="auto" w:fill="FFFFFF"/>
      <w:spacing w:before="840" w:after="60" w:line="240" w:lineRule="atLeast"/>
      <w:jc w:val="center"/>
    </w:pPr>
    <w:rPr>
      <w:b/>
      <w:bCs/>
      <w:sz w:val="27"/>
      <w:szCs w:val="27"/>
    </w:rPr>
  </w:style>
  <w:style w:type="character" w:customStyle="1" w:styleId="afb">
    <w:name w:val="Основной текст + Полужирный"/>
    <w:basedOn w:val="afa"/>
    <w:uiPriority w:val="99"/>
    <w:rsid w:val="00B7629C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9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KGAVM</Company>
  <LinksUpToDate>false</LinksUpToDate>
  <CharactersWithSpaces>17099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22</cp:revision>
  <cp:lastPrinted>2017-06-26T09:03:00Z</cp:lastPrinted>
  <dcterms:created xsi:type="dcterms:W3CDTF">2017-06-25T10:10:00Z</dcterms:created>
  <dcterms:modified xsi:type="dcterms:W3CDTF">2018-10-08T15:01:00Z</dcterms:modified>
</cp:coreProperties>
</file>