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1F0" w:rsidRDefault="000C18BE" w:rsidP="00AD3E9F">
      <w:r w:rsidRPr="000C18BE">
        <w:rPr>
          <w:noProof/>
          <w:lang w:eastAsia="ru-RU"/>
        </w:rPr>
        <w:drawing>
          <wp:inline distT="0" distB="0" distL="0" distR="0">
            <wp:extent cx="5940425" cy="8396020"/>
            <wp:effectExtent l="0" t="0" r="0" b="0"/>
            <wp:docPr id="3" name="Рисунок 3" descr="C:\Users\Tester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ster\Desktop\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F8F" w:rsidRDefault="00AE7F8F" w:rsidP="00AD3E9F"/>
    <w:p w:rsidR="002C18DD" w:rsidRDefault="002C18DD" w:rsidP="0034788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C18DD" w:rsidRDefault="000C18BE" w:rsidP="002C18DD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0C18BE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6020"/>
            <wp:effectExtent l="0" t="0" r="0" b="0"/>
            <wp:docPr id="4" name="Рисунок 4" descr="C:\Users\Tester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er\Desktop\4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8DD" w:rsidRDefault="002C18DD" w:rsidP="0034788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C18DD" w:rsidRDefault="002C18DD" w:rsidP="0034788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2C18DD" w:rsidRDefault="002C18DD" w:rsidP="00347888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347888" w:rsidRDefault="00347888" w:rsidP="0034788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47888" w:rsidRDefault="00347888" w:rsidP="0034788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347888" w:rsidRDefault="00347888" w:rsidP="00347888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 Цели и задачи дисциплины                                                                        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 Место дисциплины в структуре ООП                                                     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 Компетенции обучающегося, формируемые в результате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освоения дисциплины                                                                                  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3.1 Матрица соотнесения разделов учебной дисциплины и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формируемых в них профессиональных, общепрофессиональных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 общекультурных компетенций       </w:t>
      </w:r>
    </w:p>
    <w:p w:rsidR="00347888" w:rsidRPr="00D87CD7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Язык(и) преподавания                                                         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 Структура и содержание дисциплины                                           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Образовательные технологии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6.1  Активные и интерактивные формы обучения                                                                            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 Оценочные средства для текущего контроля успеваемости,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промежуточной аттестации по итогам освоения  дисциплины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7.1 Материалы для текущего контроля                                          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7.2 Контрольные вопросы для подготовки к промежуточной аттестации по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дисциплине                                                                                                   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 Учебно-методическое и информационное обеспечение дисциплины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8.1 Основная литература                                                                             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8.2 Дополнительная литература                                                                 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 Методические указания, рекомендации и другие материалы к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занятиям                                                                                                              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 Критерии оценки знаний, умений, навыков и заявленных</w:t>
      </w:r>
    </w:p>
    <w:p w:rsidR="00347888" w:rsidRDefault="00347888" w:rsidP="00347888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компетенций                                                                                                        </w:t>
      </w:r>
    </w:p>
    <w:p w:rsidR="00347888" w:rsidRPr="003968B6" w:rsidRDefault="00347888" w:rsidP="00347888">
      <w:pPr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 Материально-техническое обеспечение дисциплины                                 </w:t>
      </w:r>
    </w:p>
    <w:p w:rsidR="00347888" w:rsidRDefault="00347888" w:rsidP="00347888">
      <w:pPr>
        <w:rPr>
          <w:sz w:val="28"/>
          <w:szCs w:val="28"/>
        </w:rPr>
      </w:pPr>
    </w:p>
    <w:p w:rsidR="00AE7F8F" w:rsidRDefault="00AE7F8F" w:rsidP="00AD3E9F"/>
    <w:p w:rsidR="00347888" w:rsidRDefault="00347888" w:rsidP="00AD3E9F"/>
    <w:p w:rsidR="00347888" w:rsidRDefault="00347888" w:rsidP="00AD3E9F"/>
    <w:p w:rsidR="00347888" w:rsidRDefault="00347888" w:rsidP="00AD3E9F"/>
    <w:p w:rsidR="00347888" w:rsidRDefault="00347888" w:rsidP="00AD3E9F"/>
    <w:p w:rsidR="00AE7F8F" w:rsidRDefault="00AE7F8F" w:rsidP="00AD3E9F"/>
    <w:p w:rsidR="00117A95" w:rsidRDefault="00117A95" w:rsidP="00AD3E9F"/>
    <w:p w:rsidR="00117A95" w:rsidRDefault="00117A95" w:rsidP="00AD3E9F"/>
    <w:p w:rsidR="00117A95" w:rsidRDefault="00117A95" w:rsidP="00AD3E9F"/>
    <w:p w:rsidR="00117A95" w:rsidRDefault="00117A95" w:rsidP="00AD3E9F"/>
    <w:p w:rsidR="003C21F0" w:rsidRDefault="003C21F0" w:rsidP="00F9390A">
      <w:pPr>
        <w:numPr>
          <w:ilvl w:val="0"/>
          <w:numId w:val="37"/>
        </w:numPr>
        <w:tabs>
          <w:tab w:val="clear" w:pos="1352"/>
          <w:tab w:val="num" w:pos="0"/>
        </w:tabs>
        <w:suppressAutoHyphens/>
        <w:autoSpaceDE w:val="0"/>
        <w:autoSpaceDN w:val="0"/>
        <w:adjustRightInd w:val="0"/>
        <w:spacing w:after="0"/>
        <w:ind w:left="0" w:right="141" w:firstLine="567"/>
        <w:jc w:val="both"/>
        <w:rPr>
          <w:rFonts w:ascii="Times New Roman" w:hAnsi="Times New Roman"/>
          <w:sz w:val="28"/>
          <w:szCs w:val="28"/>
        </w:rPr>
      </w:pPr>
      <w:r w:rsidRPr="00BE69BD">
        <w:rPr>
          <w:rFonts w:ascii="Times New Roman" w:hAnsi="Times New Roman"/>
          <w:b/>
          <w:sz w:val="28"/>
          <w:szCs w:val="28"/>
        </w:rPr>
        <w:lastRenderedPageBreak/>
        <w:t xml:space="preserve">Цели </w:t>
      </w:r>
      <w:r w:rsidR="00C87FF9" w:rsidRPr="00BE69BD">
        <w:rPr>
          <w:rFonts w:ascii="Times New Roman" w:hAnsi="Times New Roman"/>
          <w:b/>
          <w:sz w:val="28"/>
          <w:szCs w:val="28"/>
        </w:rPr>
        <w:t xml:space="preserve"> и задачи</w:t>
      </w:r>
      <w:r w:rsidR="00C87FF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дисциплины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3C21F0" w:rsidRDefault="003C21F0" w:rsidP="00F9390A">
      <w:pPr>
        <w:tabs>
          <w:tab w:val="num" w:pos="0"/>
        </w:tabs>
        <w:suppressAutoHyphens/>
        <w:autoSpaceDE w:val="0"/>
        <w:autoSpaceDN w:val="0"/>
        <w:adjustRightInd w:val="0"/>
        <w:spacing w:after="0"/>
        <w:ind w:right="141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7888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Целью освоения дисциплины «</w:t>
      </w:r>
      <w:r w:rsidR="000C18BE">
        <w:rPr>
          <w:rFonts w:ascii="Times New Roman" w:hAnsi="Times New Roman"/>
          <w:sz w:val="28"/>
          <w:szCs w:val="28"/>
        </w:rPr>
        <w:t>Коммуникативные технологии</w:t>
      </w:r>
      <w:r>
        <w:rPr>
          <w:rFonts w:ascii="Times New Roman" w:hAnsi="Times New Roman"/>
          <w:sz w:val="28"/>
          <w:szCs w:val="28"/>
        </w:rPr>
        <w:t xml:space="preserve">» является </w:t>
      </w:r>
      <w:r w:rsidR="00D469F1" w:rsidRPr="00D469F1">
        <w:rPr>
          <w:rFonts w:ascii="Times New Roman" w:hAnsi="Times New Roman"/>
          <w:sz w:val="28"/>
          <w:szCs w:val="28"/>
        </w:rPr>
        <w:t>расширение теоретических знаний студентов, усвоение основных лингвистических учений современности, ведущих концепций и идей, методов исследовательской работы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D469F1" w:rsidRDefault="00D469F1" w:rsidP="00F9390A">
      <w:pPr>
        <w:tabs>
          <w:tab w:val="num" w:pos="0"/>
        </w:tabs>
        <w:suppressAutoHyphens/>
        <w:autoSpaceDE w:val="0"/>
        <w:autoSpaceDN w:val="0"/>
        <w:adjustRightInd w:val="0"/>
        <w:spacing w:after="0" w:line="240" w:lineRule="auto"/>
        <w:ind w:right="141" w:firstLine="567"/>
        <w:jc w:val="both"/>
        <w:rPr>
          <w:rFonts w:ascii="Times New Roman" w:hAnsi="Times New Roman"/>
          <w:b/>
          <w:sz w:val="28"/>
          <w:szCs w:val="28"/>
        </w:rPr>
      </w:pPr>
      <w:r w:rsidRPr="00D469F1">
        <w:rPr>
          <w:rFonts w:ascii="Times New Roman" w:hAnsi="Times New Roman"/>
          <w:b/>
          <w:sz w:val="28"/>
          <w:szCs w:val="28"/>
        </w:rPr>
        <w:t>В задачи курса входит:</w:t>
      </w:r>
    </w:p>
    <w:p w:rsidR="00D469F1" w:rsidRPr="00D469F1" w:rsidRDefault="00D469F1" w:rsidP="00F9390A">
      <w:pPr>
        <w:tabs>
          <w:tab w:val="num" w:pos="0"/>
        </w:tabs>
        <w:suppressAutoHyphens/>
        <w:autoSpaceDE w:val="0"/>
        <w:autoSpaceDN w:val="0"/>
        <w:adjustRightInd w:val="0"/>
        <w:spacing w:after="0"/>
        <w:ind w:right="141" w:firstLine="567"/>
        <w:jc w:val="both"/>
        <w:rPr>
          <w:rFonts w:ascii="Times New Roman" w:hAnsi="Times New Roman"/>
          <w:sz w:val="28"/>
          <w:szCs w:val="28"/>
        </w:rPr>
      </w:pPr>
      <w:r w:rsidRPr="00D469F1">
        <w:rPr>
          <w:rFonts w:ascii="Times New Roman" w:hAnsi="Times New Roman"/>
          <w:b/>
          <w:sz w:val="28"/>
          <w:szCs w:val="28"/>
        </w:rPr>
        <w:t xml:space="preserve"> </w:t>
      </w:r>
      <w:r w:rsidRPr="00D469F1">
        <w:rPr>
          <w:rFonts w:ascii="Times New Roman" w:hAnsi="Times New Roman"/>
          <w:sz w:val="28"/>
          <w:szCs w:val="28"/>
        </w:rPr>
        <w:t xml:space="preserve">1. Дать студентам научные знания о факторах, помогающих коммуникации, препятствующих ей и затрудняющих общение представителей разных культур. </w:t>
      </w:r>
    </w:p>
    <w:p w:rsidR="00D469F1" w:rsidRPr="00D469F1" w:rsidRDefault="00D469F1" w:rsidP="00F9390A">
      <w:pPr>
        <w:tabs>
          <w:tab w:val="num" w:pos="0"/>
        </w:tabs>
        <w:suppressAutoHyphens/>
        <w:autoSpaceDE w:val="0"/>
        <w:autoSpaceDN w:val="0"/>
        <w:adjustRightInd w:val="0"/>
        <w:spacing w:after="0"/>
        <w:ind w:right="141" w:firstLine="567"/>
        <w:jc w:val="both"/>
        <w:rPr>
          <w:rFonts w:ascii="Times New Roman" w:hAnsi="Times New Roman"/>
          <w:sz w:val="28"/>
          <w:szCs w:val="28"/>
        </w:rPr>
      </w:pPr>
      <w:r w:rsidRPr="00D469F1">
        <w:rPr>
          <w:rFonts w:ascii="Times New Roman" w:hAnsi="Times New Roman"/>
          <w:sz w:val="28"/>
          <w:szCs w:val="28"/>
        </w:rPr>
        <w:t xml:space="preserve">2. Формировать умения у студентов анализировать, каким образом язык отражает мир, пропущенный через сознание человека, соотношение между языком и культурой. </w:t>
      </w:r>
    </w:p>
    <w:p w:rsidR="00D469F1" w:rsidRPr="00D469F1" w:rsidRDefault="00D469F1" w:rsidP="00F9390A">
      <w:pPr>
        <w:tabs>
          <w:tab w:val="num" w:pos="0"/>
        </w:tabs>
        <w:suppressAutoHyphens/>
        <w:autoSpaceDE w:val="0"/>
        <w:autoSpaceDN w:val="0"/>
        <w:adjustRightInd w:val="0"/>
        <w:spacing w:after="0"/>
        <w:ind w:right="141" w:firstLine="567"/>
        <w:jc w:val="both"/>
        <w:rPr>
          <w:rFonts w:ascii="Times New Roman" w:hAnsi="Times New Roman"/>
          <w:sz w:val="28"/>
          <w:szCs w:val="28"/>
        </w:rPr>
      </w:pPr>
      <w:r w:rsidRPr="00D469F1">
        <w:rPr>
          <w:rFonts w:ascii="Times New Roman" w:hAnsi="Times New Roman"/>
          <w:sz w:val="28"/>
          <w:szCs w:val="28"/>
        </w:rPr>
        <w:t xml:space="preserve">3. Воспитывать у студентов культуру научно-исследовательского труда, развивать лингвистическое и творческое мышление, лингвистическую интуицию в области изучаемого курса.      </w:t>
      </w:r>
    </w:p>
    <w:p w:rsidR="003A0E45" w:rsidRPr="00D469F1" w:rsidRDefault="00D469F1" w:rsidP="00F9390A">
      <w:pPr>
        <w:tabs>
          <w:tab w:val="num" w:pos="0"/>
        </w:tabs>
        <w:suppressAutoHyphens/>
        <w:autoSpaceDE w:val="0"/>
        <w:autoSpaceDN w:val="0"/>
        <w:adjustRightInd w:val="0"/>
        <w:spacing w:after="0"/>
        <w:ind w:right="141" w:firstLine="567"/>
        <w:jc w:val="both"/>
        <w:rPr>
          <w:rFonts w:ascii="Times New Roman" w:hAnsi="Times New Roman"/>
          <w:sz w:val="28"/>
          <w:szCs w:val="28"/>
        </w:rPr>
      </w:pPr>
      <w:r w:rsidRPr="00D469F1">
        <w:rPr>
          <w:rFonts w:ascii="Times New Roman" w:hAnsi="Times New Roman"/>
          <w:sz w:val="28"/>
          <w:szCs w:val="28"/>
        </w:rPr>
        <w:t xml:space="preserve"> Курс </w:t>
      </w:r>
      <w:r w:rsidR="000C18BE">
        <w:rPr>
          <w:rFonts w:ascii="Times New Roman" w:hAnsi="Times New Roman"/>
          <w:sz w:val="28"/>
          <w:szCs w:val="28"/>
        </w:rPr>
        <w:t>коммуникативные технологии</w:t>
      </w:r>
      <w:r w:rsidRPr="00D469F1">
        <w:rPr>
          <w:rFonts w:ascii="Times New Roman" w:hAnsi="Times New Roman"/>
          <w:sz w:val="28"/>
          <w:szCs w:val="28"/>
        </w:rPr>
        <w:t xml:space="preserve"> оказывает содействие в формировании коммуникативной компетентности в общественно</w:t>
      </w:r>
      <w:r w:rsidR="00685317">
        <w:rPr>
          <w:rFonts w:ascii="Times New Roman" w:hAnsi="Times New Roman"/>
          <w:sz w:val="28"/>
          <w:szCs w:val="28"/>
        </w:rPr>
        <w:t xml:space="preserve"> </w:t>
      </w:r>
      <w:r w:rsidRPr="00D469F1">
        <w:rPr>
          <w:rFonts w:ascii="Times New Roman" w:hAnsi="Times New Roman"/>
          <w:sz w:val="28"/>
          <w:szCs w:val="28"/>
        </w:rPr>
        <w:t xml:space="preserve">профессиональной сфере.   </w:t>
      </w:r>
    </w:p>
    <w:p w:rsidR="003A0E45" w:rsidRPr="00D469F1" w:rsidRDefault="003A0E45" w:rsidP="00AD3E9F">
      <w:pPr>
        <w:suppressAutoHyphens/>
        <w:autoSpaceDE w:val="0"/>
        <w:autoSpaceDN w:val="0"/>
        <w:adjustRightInd w:val="0"/>
        <w:spacing w:after="0" w:line="240" w:lineRule="auto"/>
        <w:ind w:left="234" w:right="985"/>
        <w:jc w:val="both"/>
        <w:rPr>
          <w:rFonts w:ascii="Times New Roman" w:hAnsi="Times New Roman"/>
          <w:sz w:val="28"/>
          <w:szCs w:val="28"/>
        </w:rPr>
      </w:pPr>
    </w:p>
    <w:p w:rsidR="003C21F0" w:rsidRDefault="003C21F0" w:rsidP="006A0EE3">
      <w:pPr>
        <w:tabs>
          <w:tab w:val="left" w:pos="8460"/>
        </w:tabs>
        <w:suppressAutoHyphens/>
        <w:autoSpaceDE w:val="0"/>
        <w:autoSpaceDN w:val="0"/>
        <w:adjustRightInd w:val="0"/>
        <w:ind w:left="598" w:right="985" w:firstLine="11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Место дисциплины в структуре ООП </w:t>
      </w:r>
    </w:p>
    <w:p w:rsidR="00BF477F" w:rsidRPr="006E361E" w:rsidRDefault="003C21F0" w:rsidP="00BF477F">
      <w:pPr>
        <w:spacing w:line="360" w:lineRule="auto"/>
        <w:ind w:right="57" w:firstLine="708"/>
        <w:jc w:val="both"/>
        <w:outlineLvl w:val="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A0E45">
        <w:rPr>
          <w:rFonts w:ascii="Times New Roman" w:hAnsi="Times New Roman"/>
          <w:sz w:val="28"/>
          <w:szCs w:val="28"/>
        </w:rPr>
        <w:tab/>
      </w:r>
      <w:r w:rsidR="00BF477F" w:rsidRPr="006E361E">
        <w:rPr>
          <w:rFonts w:ascii="Times New Roman" w:eastAsia="BatangChe" w:hAnsi="Times New Roman"/>
          <w:sz w:val="28"/>
          <w:szCs w:val="28"/>
        </w:rPr>
        <w:t>Дисциплина «</w:t>
      </w:r>
      <w:r w:rsidR="000C18BE">
        <w:rPr>
          <w:rFonts w:ascii="Times New Roman" w:hAnsi="Times New Roman"/>
          <w:sz w:val="28"/>
          <w:szCs w:val="28"/>
        </w:rPr>
        <w:t>Коммуникативные технологии</w:t>
      </w:r>
      <w:r w:rsidR="00BF477F" w:rsidRPr="006E361E">
        <w:rPr>
          <w:rFonts w:ascii="Times New Roman" w:eastAsia="BatangChe" w:hAnsi="Times New Roman"/>
          <w:sz w:val="28"/>
          <w:szCs w:val="28"/>
        </w:rPr>
        <w:t xml:space="preserve">» относится к  </w:t>
      </w:r>
      <w:r w:rsidR="00BF477F" w:rsidRPr="006E361E">
        <w:rPr>
          <w:rFonts w:ascii="Times New Roman" w:eastAsia="MS Mincho" w:hAnsi="Times New Roman"/>
          <w:sz w:val="28"/>
          <w:szCs w:val="28"/>
        </w:rPr>
        <w:t>блоку 1- дисциплины,</w:t>
      </w:r>
      <w:r w:rsidR="00BF477F" w:rsidRPr="006E361E">
        <w:rPr>
          <w:rFonts w:ascii="Times New Roman" w:eastAsia="BatangChe" w:hAnsi="Times New Roman"/>
          <w:sz w:val="28"/>
          <w:szCs w:val="28"/>
        </w:rPr>
        <w:t xml:space="preserve"> вариативной  части, </w:t>
      </w:r>
      <w:r w:rsidR="00BF477F" w:rsidRPr="006E361E">
        <w:rPr>
          <w:rFonts w:ascii="Times New Roman" w:eastAsia="MS Mincho" w:hAnsi="Times New Roman"/>
          <w:sz w:val="28"/>
          <w:szCs w:val="28"/>
        </w:rPr>
        <w:t xml:space="preserve"> </w:t>
      </w:r>
      <w:r w:rsidR="00BF477F">
        <w:rPr>
          <w:rFonts w:ascii="Times New Roman" w:hAnsi="Times New Roman"/>
          <w:sz w:val="28"/>
          <w:szCs w:val="28"/>
        </w:rPr>
        <w:t>дисциплинам по выбору</w:t>
      </w:r>
      <w:r w:rsidR="00BF477F" w:rsidRPr="006E361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F477F">
        <w:rPr>
          <w:rFonts w:ascii="Times New Roman" w:hAnsi="Times New Roman"/>
          <w:color w:val="000000"/>
          <w:sz w:val="28"/>
          <w:szCs w:val="28"/>
        </w:rPr>
        <w:t>студентов</w:t>
      </w:r>
      <w:r w:rsidR="00BF477F" w:rsidRPr="006E361E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BF477F" w:rsidRPr="006E361E">
        <w:rPr>
          <w:rFonts w:ascii="Times New Roman" w:eastAsia="BatangChe" w:hAnsi="Times New Roman"/>
          <w:sz w:val="28"/>
          <w:szCs w:val="28"/>
        </w:rPr>
        <w:t>основной образовательной программы подготовки бакалавров по направлению подготовки 35.03.07 «Технология производства и переработки сельскохозяйственной продукции» и учебного плана</w:t>
      </w:r>
      <w:r w:rsidR="00BF477F" w:rsidRPr="006E361E">
        <w:rPr>
          <w:rFonts w:ascii="Times New Roman" w:hAnsi="Times New Roman"/>
          <w:sz w:val="28"/>
          <w:szCs w:val="28"/>
        </w:rPr>
        <w:t>, индекс  Б1.В.</w:t>
      </w:r>
      <w:r w:rsidR="00BF477F">
        <w:rPr>
          <w:rFonts w:ascii="Times New Roman" w:hAnsi="Times New Roman"/>
          <w:sz w:val="28"/>
          <w:szCs w:val="28"/>
        </w:rPr>
        <w:t>ДВ</w:t>
      </w:r>
      <w:r w:rsidR="00BF477F" w:rsidRPr="006E361E">
        <w:rPr>
          <w:rFonts w:ascii="Times New Roman" w:hAnsi="Times New Roman"/>
          <w:sz w:val="28"/>
          <w:szCs w:val="28"/>
        </w:rPr>
        <w:t>.</w:t>
      </w:r>
      <w:r w:rsidR="00BF477F" w:rsidRPr="00F9390A">
        <w:rPr>
          <w:rFonts w:ascii="Times New Roman" w:hAnsi="Times New Roman"/>
          <w:sz w:val="28"/>
          <w:szCs w:val="28"/>
        </w:rPr>
        <w:t>2.</w:t>
      </w:r>
      <w:r w:rsidR="00F9390A">
        <w:rPr>
          <w:rFonts w:ascii="Times New Roman" w:hAnsi="Times New Roman"/>
          <w:sz w:val="28"/>
          <w:szCs w:val="28"/>
        </w:rPr>
        <w:t>2</w:t>
      </w:r>
    </w:p>
    <w:p w:rsidR="003C21F0" w:rsidRDefault="003C21F0" w:rsidP="00BF477F">
      <w:pPr>
        <w:suppressAutoHyphens/>
        <w:autoSpaceDE w:val="0"/>
        <w:autoSpaceDN w:val="0"/>
        <w:adjustRightInd w:val="0"/>
        <w:spacing w:after="0"/>
        <w:ind w:right="142"/>
        <w:jc w:val="both"/>
      </w:pPr>
      <w:r w:rsidRPr="00377D71">
        <w:rPr>
          <w:rFonts w:ascii="Times New Roman" w:hAnsi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/>
          <w:b/>
          <w:sz w:val="28"/>
          <w:szCs w:val="28"/>
        </w:rPr>
        <w:t xml:space="preserve"> 3.</w:t>
      </w:r>
      <w:r>
        <w:t xml:space="preserve"> </w:t>
      </w:r>
      <w:r w:rsidRPr="00D452E1">
        <w:rPr>
          <w:rFonts w:ascii="Times New Roman" w:hAnsi="Times New Roman"/>
          <w:b/>
          <w:bCs/>
          <w:sz w:val="28"/>
          <w:szCs w:val="28"/>
        </w:rPr>
        <w:t>Компетенции обучающегося, формируемые в результате освоения дисциплины</w:t>
      </w:r>
    </w:p>
    <w:p w:rsidR="003C21F0" w:rsidRPr="002F0146" w:rsidRDefault="003C21F0" w:rsidP="00A0401C">
      <w:pPr>
        <w:pStyle w:val="11"/>
        <w:ind w:left="0"/>
        <w:jc w:val="both"/>
        <w:rPr>
          <w:rFonts w:ascii="Times New Roman" w:hAnsi="Times New Roman"/>
          <w:sz w:val="28"/>
          <w:szCs w:val="28"/>
        </w:rPr>
      </w:pPr>
      <w:r w:rsidRPr="002F0146">
        <w:rPr>
          <w:rFonts w:ascii="Times New Roman" w:hAnsi="Times New Roman"/>
          <w:sz w:val="28"/>
          <w:szCs w:val="28"/>
        </w:rPr>
        <w:t>Процесс изучения дисциплины направлен на формирование элементов следующих компетенций</w:t>
      </w:r>
      <w:r w:rsidR="00F9390A">
        <w:rPr>
          <w:rFonts w:ascii="Times New Roman" w:hAnsi="Times New Roman"/>
          <w:sz w:val="28"/>
          <w:szCs w:val="28"/>
        </w:rPr>
        <w:t>:</w:t>
      </w:r>
    </w:p>
    <w:p w:rsidR="003C21F0" w:rsidRPr="00097504" w:rsidRDefault="003C21F0" w:rsidP="00AD3E9F">
      <w:pPr>
        <w:pStyle w:val="11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общекультурные компетенции (ОК):</w:t>
      </w:r>
    </w:p>
    <w:p w:rsidR="003C21F0" w:rsidRDefault="003C21F0" w:rsidP="004A538B">
      <w:pPr>
        <w:pStyle w:val="1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способность</w:t>
      </w:r>
      <w:r w:rsidRPr="00D8010D">
        <w:rPr>
          <w:rFonts w:ascii="Times New Roman" w:hAnsi="Times New Roman"/>
          <w:sz w:val="28"/>
          <w:szCs w:val="28"/>
        </w:rPr>
        <w:t xml:space="preserve"> к коммуникации в устной и письменной формах на русском и иностранном </w:t>
      </w:r>
      <w:bookmarkStart w:id="0" w:name="_GoBack"/>
      <w:bookmarkEnd w:id="0"/>
      <w:r w:rsidRPr="00D8010D">
        <w:rPr>
          <w:rFonts w:ascii="Times New Roman" w:hAnsi="Times New Roman"/>
          <w:sz w:val="28"/>
          <w:szCs w:val="28"/>
        </w:rPr>
        <w:t>языках для решения задач межличностного и межкультурного взаимодействия (ОК-5);</w:t>
      </w:r>
    </w:p>
    <w:p w:rsidR="003467D5" w:rsidRPr="004A538B" w:rsidRDefault="007701C6" w:rsidP="004A538B">
      <w:pPr>
        <w:pStyle w:val="11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</w:t>
      </w:r>
      <w:r w:rsidR="003467D5" w:rsidRPr="004A538B">
        <w:rPr>
          <w:rFonts w:ascii="Times New Roman" w:hAnsi="Times New Roman"/>
          <w:b/>
          <w:sz w:val="28"/>
          <w:szCs w:val="28"/>
        </w:rPr>
        <w:t>рофессиональные компетенции (ПК):</w:t>
      </w:r>
    </w:p>
    <w:p w:rsidR="003467D5" w:rsidRPr="004A538B" w:rsidRDefault="004A538B" w:rsidP="004A538B">
      <w:pPr>
        <w:pStyle w:val="11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</w:t>
      </w:r>
      <w:r w:rsidRPr="004A538B">
        <w:rPr>
          <w:rFonts w:ascii="Times New Roman" w:hAnsi="Times New Roman"/>
          <w:b/>
          <w:sz w:val="28"/>
          <w:szCs w:val="28"/>
        </w:rPr>
        <w:t xml:space="preserve"> научно-исследовательской деятельности:</w:t>
      </w:r>
    </w:p>
    <w:p w:rsidR="004A538B" w:rsidRPr="00D8010D" w:rsidRDefault="004A538B" w:rsidP="00AD3E9F">
      <w:pPr>
        <w:pStyle w:val="11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готовностью к анализу и критическому</w:t>
      </w:r>
      <w:r w:rsidR="00822702">
        <w:rPr>
          <w:rFonts w:ascii="Times New Roman" w:hAnsi="Times New Roman"/>
          <w:sz w:val="28"/>
          <w:szCs w:val="28"/>
        </w:rPr>
        <w:t xml:space="preserve"> осмыслению отечественной и зарубежной научно-технической информации в области производства и переработки сельскохозяйственной продукции (ПК-21)</w:t>
      </w:r>
    </w:p>
    <w:p w:rsidR="003C21F0" w:rsidRDefault="003C21F0" w:rsidP="002F0146">
      <w:pPr>
        <w:pStyle w:val="a7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3C21F0" w:rsidRPr="00F9269A" w:rsidRDefault="003C21F0" w:rsidP="00AD3E9F">
      <w:pPr>
        <w:pStyle w:val="a7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F9269A">
        <w:rPr>
          <w:rFonts w:ascii="Times New Roman" w:hAnsi="Times New Roman"/>
          <w:b/>
          <w:sz w:val="28"/>
          <w:szCs w:val="28"/>
        </w:rPr>
        <w:t xml:space="preserve">Требования к структуре основных образовательных программ подготовки бакалавра: </w:t>
      </w:r>
    </w:p>
    <w:p w:rsidR="003C21F0" w:rsidRPr="00377D71" w:rsidRDefault="003C21F0" w:rsidP="00AD3E9F">
      <w:pPr>
        <w:pStyle w:val="a7"/>
        <w:spacing w:line="276" w:lineRule="auto"/>
        <w:ind w:right="380" w:firstLine="851"/>
        <w:jc w:val="both"/>
        <w:rPr>
          <w:rFonts w:ascii="Times New Roman" w:hAnsi="Times New Roman"/>
          <w:sz w:val="28"/>
          <w:szCs w:val="28"/>
        </w:rPr>
      </w:pPr>
      <w:r w:rsidRPr="00377D71">
        <w:rPr>
          <w:rFonts w:ascii="Times New Roman" w:hAnsi="Times New Roman"/>
          <w:sz w:val="28"/>
          <w:szCs w:val="28"/>
        </w:rPr>
        <w:t>Студент при изучении дисциплины «</w:t>
      </w:r>
      <w:r w:rsidR="000C18BE">
        <w:rPr>
          <w:rFonts w:ascii="Times New Roman" w:hAnsi="Times New Roman"/>
          <w:sz w:val="28"/>
          <w:szCs w:val="28"/>
        </w:rPr>
        <w:t>Коммуникативные технологии</w:t>
      </w:r>
      <w:r w:rsidRPr="00377D71">
        <w:rPr>
          <w:rFonts w:ascii="Times New Roman" w:hAnsi="Times New Roman"/>
          <w:sz w:val="28"/>
          <w:szCs w:val="28"/>
        </w:rPr>
        <w:t>»  должен:</w:t>
      </w:r>
    </w:p>
    <w:p w:rsidR="003C21F0" w:rsidRPr="00377D71" w:rsidRDefault="003C21F0" w:rsidP="00AD3E9F">
      <w:pPr>
        <w:pStyle w:val="a7"/>
        <w:shd w:val="clear" w:color="auto" w:fill="FFFFFF"/>
        <w:spacing w:line="276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77D71">
        <w:rPr>
          <w:rFonts w:ascii="Times New Roman" w:hAnsi="Times New Roman"/>
          <w:color w:val="000000"/>
          <w:sz w:val="28"/>
          <w:szCs w:val="28"/>
          <w:u w:val="single"/>
        </w:rPr>
        <w:t>знать: </w:t>
      </w:r>
    </w:p>
    <w:p w:rsidR="003C21F0" w:rsidRPr="00377D71" w:rsidRDefault="003C21F0" w:rsidP="00AD3E9F">
      <w:pPr>
        <w:pStyle w:val="a7"/>
        <w:shd w:val="clear" w:color="auto" w:fill="FFFFFF"/>
        <w:spacing w:line="276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377D71">
        <w:rPr>
          <w:rFonts w:ascii="Times New Roman" w:hAnsi="Times New Roman"/>
          <w:color w:val="000000"/>
          <w:sz w:val="28"/>
          <w:szCs w:val="28"/>
        </w:rPr>
        <w:t>- важнейшие общелингвистические и стилистические понятия</w:t>
      </w:r>
      <w:r w:rsidR="006776A5">
        <w:rPr>
          <w:rFonts w:ascii="Times New Roman" w:hAnsi="Times New Roman"/>
          <w:color w:val="000000"/>
          <w:sz w:val="28"/>
          <w:szCs w:val="28"/>
        </w:rPr>
        <w:t xml:space="preserve"> языка</w:t>
      </w:r>
      <w:r w:rsidRPr="00377D71">
        <w:rPr>
          <w:rFonts w:ascii="Times New Roman" w:hAnsi="Times New Roman"/>
          <w:color w:val="000000"/>
          <w:sz w:val="28"/>
          <w:szCs w:val="28"/>
        </w:rPr>
        <w:t>;</w:t>
      </w:r>
    </w:p>
    <w:p w:rsidR="003C21F0" w:rsidRPr="00377D71" w:rsidRDefault="003C21F0" w:rsidP="00AD3E9F">
      <w:pPr>
        <w:pStyle w:val="a7"/>
        <w:shd w:val="clear" w:color="auto" w:fill="FFFFFF"/>
        <w:spacing w:line="276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377D7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56C7F" w:rsidRPr="00756C7F">
        <w:rPr>
          <w:rFonts w:ascii="Times New Roman" w:hAnsi="Times New Roman"/>
          <w:color w:val="000000"/>
          <w:sz w:val="28"/>
          <w:szCs w:val="28"/>
        </w:rPr>
        <w:t>основы теоретических знаний, способству</w:t>
      </w:r>
      <w:r w:rsidR="00756C7F">
        <w:rPr>
          <w:rFonts w:ascii="Times New Roman" w:hAnsi="Times New Roman"/>
          <w:color w:val="000000"/>
          <w:sz w:val="28"/>
          <w:szCs w:val="28"/>
        </w:rPr>
        <w:t>ющих углубленному изучению языка</w:t>
      </w:r>
      <w:r w:rsidRPr="00377D71">
        <w:rPr>
          <w:rFonts w:ascii="Times New Roman" w:hAnsi="Times New Roman"/>
          <w:color w:val="000000"/>
          <w:sz w:val="28"/>
          <w:szCs w:val="28"/>
        </w:rPr>
        <w:t>;</w:t>
      </w:r>
    </w:p>
    <w:p w:rsidR="003C21F0" w:rsidRPr="00377D71" w:rsidRDefault="003C21F0" w:rsidP="00AD3E9F">
      <w:pPr>
        <w:pStyle w:val="a7"/>
        <w:shd w:val="clear" w:color="auto" w:fill="FFFFFF"/>
        <w:spacing w:line="276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377D71">
        <w:rPr>
          <w:rFonts w:ascii="Times New Roman" w:hAnsi="Times New Roman"/>
          <w:color w:val="000000"/>
          <w:sz w:val="28"/>
          <w:szCs w:val="28"/>
        </w:rPr>
        <w:t xml:space="preserve">- основные направления </w:t>
      </w:r>
      <w:r w:rsidR="006776A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377D71">
        <w:rPr>
          <w:rFonts w:ascii="Times New Roman" w:hAnsi="Times New Roman"/>
          <w:color w:val="000000"/>
          <w:sz w:val="28"/>
          <w:szCs w:val="28"/>
        </w:rPr>
        <w:t>совершенствования навыков грамотного говорения и письма.</w:t>
      </w:r>
    </w:p>
    <w:p w:rsidR="003C21F0" w:rsidRPr="00377D71" w:rsidRDefault="003C21F0" w:rsidP="00AD3E9F">
      <w:pPr>
        <w:pStyle w:val="a7"/>
        <w:shd w:val="clear" w:color="auto" w:fill="FFFFFF"/>
        <w:spacing w:line="276" w:lineRule="auto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377D71">
        <w:rPr>
          <w:rFonts w:ascii="Times New Roman" w:hAnsi="Times New Roman"/>
          <w:sz w:val="28"/>
          <w:szCs w:val="28"/>
          <w:u w:val="single"/>
        </w:rPr>
        <w:t xml:space="preserve">уметь:  </w:t>
      </w:r>
    </w:p>
    <w:p w:rsidR="003C21F0" w:rsidRPr="00377D71" w:rsidRDefault="003C21F0" w:rsidP="00AD3E9F">
      <w:pPr>
        <w:pStyle w:val="a7"/>
        <w:shd w:val="clear" w:color="auto" w:fill="FFFFF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7D71">
        <w:rPr>
          <w:rFonts w:ascii="Times New Roman" w:hAnsi="Times New Roman"/>
          <w:sz w:val="28"/>
          <w:szCs w:val="28"/>
        </w:rPr>
        <w:t xml:space="preserve">- </w:t>
      </w:r>
      <w:r w:rsidR="00D469F1" w:rsidRPr="00D469F1">
        <w:rPr>
          <w:rFonts w:ascii="Times New Roman" w:hAnsi="Times New Roman"/>
          <w:sz w:val="28"/>
          <w:szCs w:val="28"/>
        </w:rPr>
        <w:t>устанавливать соответствия и различия взаимодействующих языков и культур, определять национально-культурные особенности на всех уровнях языковой системы.</w:t>
      </w:r>
    </w:p>
    <w:p w:rsidR="003C21F0" w:rsidRPr="00377D71" w:rsidRDefault="003C21F0" w:rsidP="00AD3E9F">
      <w:pPr>
        <w:pStyle w:val="a7"/>
        <w:spacing w:line="276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377D71">
        <w:rPr>
          <w:rFonts w:ascii="Times New Roman" w:hAnsi="Times New Roman"/>
          <w:sz w:val="28"/>
          <w:szCs w:val="28"/>
          <w:u w:val="single"/>
        </w:rPr>
        <w:t> в</w:t>
      </w:r>
      <w:r w:rsidRPr="00377D71">
        <w:rPr>
          <w:rFonts w:ascii="Times New Roman" w:hAnsi="Times New Roman"/>
          <w:color w:val="000000"/>
          <w:sz w:val="28"/>
          <w:szCs w:val="28"/>
          <w:u w:val="single"/>
        </w:rPr>
        <w:t>ладеть:</w:t>
      </w:r>
    </w:p>
    <w:p w:rsidR="003C21F0" w:rsidRPr="00377D71" w:rsidRDefault="003C21F0" w:rsidP="002872EC">
      <w:pPr>
        <w:pStyle w:val="a7"/>
        <w:spacing w:line="276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377D71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="00756C7F" w:rsidRPr="00756C7F">
        <w:rPr>
          <w:rFonts w:ascii="Times New Roman" w:hAnsi="Times New Roman"/>
          <w:color w:val="000000"/>
          <w:sz w:val="28"/>
          <w:szCs w:val="28"/>
        </w:rPr>
        <w:t>коммуникаци</w:t>
      </w:r>
      <w:r w:rsidR="00756C7F">
        <w:rPr>
          <w:rFonts w:ascii="Times New Roman" w:hAnsi="Times New Roman"/>
          <w:color w:val="000000"/>
          <w:sz w:val="28"/>
          <w:szCs w:val="28"/>
        </w:rPr>
        <w:t>ей</w:t>
      </w:r>
      <w:r w:rsidR="00756C7F" w:rsidRPr="00756C7F">
        <w:rPr>
          <w:rFonts w:ascii="Times New Roman" w:hAnsi="Times New Roman"/>
          <w:color w:val="000000"/>
          <w:sz w:val="28"/>
          <w:szCs w:val="28"/>
        </w:rPr>
        <w:t xml:space="preserve"> между людьми, понять, что ей мешает и что способствует</w:t>
      </w:r>
      <w:r w:rsidRPr="00377D71">
        <w:rPr>
          <w:rFonts w:ascii="Times New Roman" w:hAnsi="Times New Roman"/>
          <w:color w:val="000000"/>
          <w:sz w:val="28"/>
          <w:szCs w:val="28"/>
        </w:rPr>
        <w:t>;</w:t>
      </w:r>
    </w:p>
    <w:p w:rsidR="00451AC5" w:rsidRDefault="00451AC5" w:rsidP="001F0F29">
      <w:pPr>
        <w:pStyle w:val="a7"/>
        <w:shd w:val="clear" w:color="auto" w:fill="FFFFFF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1F0F29">
        <w:rPr>
          <w:rFonts w:ascii="Times New Roman" w:hAnsi="Times New Roman"/>
          <w:sz w:val="28"/>
          <w:szCs w:val="28"/>
        </w:rPr>
        <w:t xml:space="preserve"> владеть методами </w:t>
      </w:r>
      <w:r>
        <w:rPr>
          <w:rFonts w:ascii="Times New Roman" w:hAnsi="Times New Roman"/>
          <w:sz w:val="28"/>
          <w:szCs w:val="28"/>
        </w:rPr>
        <w:t>анализ</w:t>
      </w:r>
      <w:r w:rsidR="001F0F29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="001F0F29">
        <w:rPr>
          <w:rFonts w:ascii="Times New Roman" w:hAnsi="Times New Roman"/>
          <w:sz w:val="28"/>
          <w:szCs w:val="28"/>
        </w:rPr>
        <w:t>отечественной научно-технической информации в области производства и переработки сельскохозяйственной продукции.</w:t>
      </w:r>
    </w:p>
    <w:p w:rsidR="003C21F0" w:rsidRPr="00377D71" w:rsidRDefault="003C21F0" w:rsidP="00AD3E9F">
      <w:pPr>
        <w:pStyle w:val="a7"/>
        <w:spacing w:line="276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</w:t>
      </w:r>
      <w:r w:rsidRPr="00377D71">
        <w:rPr>
          <w:rFonts w:ascii="Times New Roman" w:hAnsi="Times New Roman"/>
          <w:b/>
          <w:sz w:val="28"/>
          <w:szCs w:val="28"/>
        </w:rPr>
        <w:t>.1</w:t>
      </w:r>
      <w:r>
        <w:rPr>
          <w:rFonts w:ascii="Times New Roman" w:hAnsi="Times New Roman"/>
          <w:b/>
          <w:sz w:val="28"/>
          <w:szCs w:val="28"/>
        </w:rPr>
        <w:t>.</w:t>
      </w:r>
      <w:r w:rsidRPr="00377D71">
        <w:rPr>
          <w:rFonts w:ascii="Times New Roman" w:hAnsi="Times New Roman"/>
          <w:b/>
          <w:sz w:val="28"/>
          <w:szCs w:val="28"/>
        </w:rPr>
        <w:t xml:space="preserve"> Матрица соотнесения тем/разделов учебной дисциплины (модуля) и формируемых в них компетенций.</w:t>
      </w:r>
    </w:p>
    <w:tbl>
      <w:tblPr>
        <w:tblW w:w="98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899"/>
        <w:gridCol w:w="944"/>
        <w:gridCol w:w="732"/>
        <w:gridCol w:w="1110"/>
        <w:gridCol w:w="591"/>
        <w:gridCol w:w="1808"/>
      </w:tblGrid>
      <w:tr w:rsidR="00982F9D" w:rsidTr="00A50C97">
        <w:trPr>
          <w:trHeight w:val="747"/>
        </w:trPr>
        <w:tc>
          <w:tcPr>
            <w:tcW w:w="3794" w:type="dxa"/>
            <w:vMerge w:val="restart"/>
            <w:vAlign w:val="center"/>
          </w:tcPr>
          <w:p w:rsidR="00982F9D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Тема, раздел дисциплины</w:t>
            </w:r>
          </w:p>
        </w:tc>
        <w:tc>
          <w:tcPr>
            <w:tcW w:w="899" w:type="dxa"/>
            <w:vMerge w:val="restart"/>
            <w:vAlign w:val="center"/>
          </w:tcPr>
          <w:p w:rsidR="00982F9D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3377" w:type="dxa"/>
            <w:gridSpan w:val="4"/>
            <w:vAlign w:val="center"/>
          </w:tcPr>
          <w:p w:rsidR="00982F9D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Компетенция</w:t>
            </w:r>
          </w:p>
        </w:tc>
        <w:tc>
          <w:tcPr>
            <w:tcW w:w="1808" w:type="dxa"/>
            <w:vMerge w:val="restart"/>
            <w:vAlign w:val="center"/>
          </w:tcPr>
          <w:p w:rsidR="00982F9D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Σ общее количество компетенций</w:t>
            </w:r>
          </w:p>
        </w:tc>
      </w:tr>
      <w:tr w:rsidR="00982F9D" w:rsidTr="00A50C97">
        <w:trPr>
          <w:trHeight w:val="709"/>
        </w:trPr>
        <w:tc>
          <w:tcPr>
            <w:tcW w:w="3794" w:type="dxa"/>
            <w:vMerge/>
            <w:vAlign w:val="center"/>
          </w:tcPr>
          <w:p w:rsidR="00982F9D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" w:type="dxa"/>
            <w:vMerge/>
            <w:vAlign w:val="center"/>
          </w:tcPr>
          <w:p w:rsidR="00982F9D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4" w:type="dxa"/>
            <w:vAlign w:val="center"/>
          </w:tcPr>
          <w:p w:rsidR="00982F9D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</w:t>
            </w:r>
          </w:p>
        </w:tc>
        <w:tc>
          <w:tcPr>
            <w:tcW w:w="732" w:type="dxa"/>
            <w:vAlign w:val="center"/>
          </w:tcPr>
          <w:p w:rsidR="00982F9D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ОПК</w:t>
            </w:r>
          </w:p>
        </w:tc>
        <w:tc>
          <w:tcPr>
            <w:tcW w:w="1110" w:type="dxa"/>
            <w:vAlign w:val="center"/>
          </w:tcPr>
          <w:p w:rsidR="00982F9D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</w:t>
            </w:r>
          </w:p>
        </w:tc>
        <w:tc>
          <w:tcPr>
            <w:tcW w:w="591" w:type="dxa"/>
            <w:vAlign w:val="center"/>
          </w:tcPr>
          <w:p w:rsidR="00982F9D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Merge/>
            <w:vAlign w:val="center"/>
          </w:tcPr>
          <w:p w:rsidR="00982F9D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21F0" w:rsidTr="00A50C97">
        <w:trPr>
          <w:trHeight w:val="472"/>
        </w:trPr>
        <w:tc>
          <w:tcPr>
            <w:tcW w:w="3794" w:type="dxa"/>
            <w:vAlign w:val="center"/>
          </w:tcPr>
          <w:p w:rsidR="003C21F0" w:rsidRDefault="00756C7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sz w:val="24"/>
                <w:szCs w:val="24"/>
              </w:rPr>
              <w:t>Роль языка в межкультурной коммуникации.</w:t>
            </w:r>
          </w:p>
        </w:tc>
        <w:tc>
          <w:tcPr>
            <w:tcW w:w="899" w:type="dxa"/>
            <w:vAlign w:val="center"/>
          </w:tcPr>
          <w:p w:rsidR="003C21F0" w:rsidRDefault="00A86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44" w:type="dxa"/>
            <w:vAlign w:val="center"/>
          </w:tcPr>
          <w:p w:rsidR="003C21F0" w:rsidRDefault="00982F9D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r w:rsidR="003C21F0">
              <w:rPr>
                <w:rFonts w:ascii="Times New Roman" w:hAnsi="Times New Roman"/>
                <w:sz w:val="24"/>
                <w:szCs w:val="24"/>
              </w:rPr>
              <w:t>-5</w:t>
            </w:r>
          </w:p>
        </w:tc>
        <w:tc>
          <w:tcPr>
            <w:tcW w:w="732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3C21F0" w:rsidTr="00A50C97">
        <w:trPr>
          <w:trHeight w:val="300"/>
        </w:trPr>
        <w:tc>
          <w:tcPr>
            <w:tcW w:w="3794" w:type="dxa"/>
            <w:vAlign w:val="center"/>
          </w:tcPr>
          <w:p w:rsidR="003C21F0" w:rsidRDefault="00756C7F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sz w:val="24"/>
                <w:szCs w:val="24"/>
              </w:rPr>
              <w:t>Коммуникативная компетенция. Межкультурная компетентность.</w:t>
            </w:r>
          </w:p>
        </w:tc>
        <w:tc>
          <w:tcPr>
            <w:tcW w:w="899" w:type="dxa"/>
            <w:vAlign w:val="center"/>
          </w:tcPr>
          <w:p w:rsidR="003C21F0" w:rsidRDefault="00A86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vAlign w:val="center"/>
          </w:tcPr>
          <w:p w:rsidR="003C21F0" w:rsidRDefault="00513327">
            <w:pPr>
              <w:spacing w:after="0"/>
              <w:ind w:lef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732" w:type="dxa"/>
            <w:vAlign w:val="center"/>
          </w:tcPr>
          <w:p w:rsidR="003C21F0" w:rsidRDefault="003C21F0">
            <w:pPr>
              <w:spacing w:after="0"/>
              <w:ind w:left="-8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21F0" w:rsidTr="00A50C97">
        <w:trPr>
          <w:trHeight w:val="300"/>
        </w:trPr>
        <w:tc>
          <w:tcPr>
            <w:tcW w:w="3794" w:type="dxa"/>
            <w:vAlign w:val="center"/>
          </w:tcPr>
          <w:p w:rsidR="003C21F0" w:rsidRDefault="00756C7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Национальный характер. Национальный стереотип.</w:t>
            </w:r>
          </w:p>
        </w:tc>
        <w:tc>
          <w:tcPr>
            <w:tcW w:w="899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4" w:type="dxa"/>
            <w:vAlign w:val="center"/>
          </w:tcPr>
          <w:p w:rsidR="003C21F0" w:rsidRDefault="005133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732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21F0" w:rsidTr="00A50C97">
        <w:trPr>
          <w:trHeight w:val="300"/>
        </w:trPr>
        <w:tc>
          <w:tcPr>
            <w:tcW w:w="3794" w:type="dxa"/>
            <w:vAlign w:val="center"/>
          </w:tcPr>
          <w:p w:rsidR="003C21F0" w:rsidRDefault="00756C7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Традиции как основа культуры.</w:t>
            </w:r>
          </w:p>
        </w:tc>
        <w:tc>
          <w:tcPr>
            <w:tcW w:w="899" w:type="dxa"/>
            <w:vAlign w:val="center"/>
          </w:tcPr>
          <w:p w:rsidR="003C21F0" w:rsidRDefault="00A86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vAlign w:val="center"/>
          </w:tcPr>
          <w:p w:rsidR="003C21F0" w:rsidRDefault="0051332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732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21F0" w:rsidTr="00A50C97">
        <w:trPr>
          <w:trHeight w:val="300"/>
        </w:trPr>
        <w:tc>
          <w:tcPr>
            <w:tcW w:w="3794" w:type="dxa"/>
            <w:vAlign w:val="center"/>
          </w:tcPr>
          <w:p w:rsidR="003C21F0" w:rsidRDefault="00756C7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Культурные ценности других народов и их сопоставление с ценностями родной культуры</w:t>
            </w:r>
          </w:p>
        </w:tc>
        <w:tc>
          <w:tcPr>
            <w:tcW w:w="899" w:type="dxa"/>
            <w:vAlign w:val="center"/>
          </w:tcPr>
          <w:p w:rsidR="003C21F0" w:rsidRDefault="00A86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vAlign w:val="center"/>
          </w:tcPr>
          <w:p w:rsidR="003C21F0" w:rsidRDefault="004C33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732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3C21F0" w:rsidRDefault="001258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21F0" w:rsidTr="00A50C97">
        <w:trPr>
          <w:trHeight w:val="300"/>
        </w:trPr>
        <w:tc>
          <w:tcPr>
            <w:tcW w:w="3794" w:type="dxa"/>
            <w:vAlign w:val="center"/>
          </w:tcPr>
          <w:p w:rsidR="003C21F0" w:rsidRDefault="00756C7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Личностно ориентированная коммуникация.</w:t>
            </w:r>
          </w:p>
        </w:tc>
        <w:tc>
          <w:tcPr>
            <w:tcW w:w="899" w:type="dxa"/>
            <w:vAlign w:val="center"/>
          </w:tcPr>
          <w:p w:rsidR="003C21F0" w:rsidRDefault="00A86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vAlign w:val="center"/>
          </w:tcPr>
          <w:p w:rsidR="003C21F0" w:rsidRDefault="004C33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732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3C21F0" w:rsidRDefault="001258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ПК-21</w:t>
            </w:r>
          </w:p>
        </w:tc>
        <w:tc>
          <w:tcPr>
            <w:tcW w:w="591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3C21F0" w:rsidRDefault="001258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21F0" w:rsidTr="00A50C97">
        <w:trPr>
          <w:trHeight w:val="300"/>
        </w:trPr>
        <w:tc>
          <w:tcPr>
            <w:tcW w:w="3794" w:type="dxa"/>
            <w:vAlign w:val="center"/>
          </w:tcPr>
          <w:p w:rsidR="003C21F0" w:rsidRDefault="00756C7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Диалог культур. Деловая этика.</w:t>
            </w:r>
          </w:p>
        </w:tc>
        <w:tc>
          <w:tcPr>
            <w:tcW w:w="899" w:type="dxa"/>
            <w:vAlign w:val="center"/>
          </w:tcPr>
          <w:p w:rsidR="003C21F0" w:rsidRDefault="00A86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vAlign w:val="center"/>
          </w:tcPr>
          <w:p w:rsidR="003C21F0" w:rsidRDefault="004C33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732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3C21F0" w:rsidRDefault="00756C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ПК-21</w:t>
            </w:r>
          </w:p>
        </w:tc>
        <w:tc>
          <w:tcPr>
            <w:tcW w:w="591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3C21F0" w:rsidRDefault="00756C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21F0" w:rsidTr="00A50C97">
        <w:trPr>
          <w:trHeight w:val="300"/>
        </w:trPr>
        <w:tc>
          <w:tcPr>
            <w:tcW w:w="3794" w:type="dxa"/>
            <w:vAlign w:val="center"/>
          </w:tcPr>
          <w:p w:rsidR="003C21F0" w:rsidRDefault="00756C7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Нормы коммуникативного поведения. Речевая тактика.</w:t>
            </w:r>
          </w:p>
        </w:tc>
        <w:tc>
          <w:tcPr>
            <w:tcW w:w="899" w:type="dxa"/>
            <w:vAlign w:val="center"/>
          </w:tcPr>
          <w:p w:rsidR="003C21F0" w:rsidRDefault="00A86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vAlign w:val="center"/>
          </w:tcPr>
          <w:p w:rsidR="003C21F0" w:rsidRDefault="004C33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732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3C21F0" w:rsidRDefault="00756C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ПК-21</w:t>
            </w:r>
          </w:p>
        </w:tc>
        <w:tc>
          <w:tcPr>
            <w:tcW w:w="591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3C21F0" w:rsidRDefault="00756C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21F0" w:rsidTr="00A50C97">
        <w:trPr>
          <w:trHeight w:val="339"/>
        </w:trPr>
        <w:tc>
          <w:tcPr>
            <w:tcW w:w="3794" w:type="dxa"/>
            <w:vAlign w:val="center"/>
          </w:tcPr>
          <w:p w:rsidR="003C21F0" w:rsidRDefault="00756C7F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Нормы коммуникативного поведения. Тактические приемы.</w:t>
            </w:r>
          </w:p>
        </w:tc>
        <w:tc>
          <w:tcPr>
            <w:tcW w:w="899" w:type="dxa"/>
            <w:vAlign w:val="center"/>
          </w:tcPr>
          <w:p w:rsidR="003C21F0" w:rsidRDefault="00A86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944" w:type="dxa"/>
            <w:vAlign w:val="center"/>
          </w:tcPr>
          <w:p w:rsidR="003C21F0" w:rsidRDefault="004C333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ОК-5</w:t>
            </w:r>
          </w:p>
        </w:tc>
        <w:tc>
          <w:tcPr>
            <w:tcW w:w="732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3C21F0" w:rsidRDefault="001258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ПК-21</w:t>
            </w:r>
          </w:p>
        </w:tc>
        <w:tc>
          <w:tcPr>
            <w:tcW w:w="591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3C21F0" w:rsidRDefault="0012585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21F0" w:rsidTr="00A50C97">
        <w:trPr>
          <w:trHeight w:val="300"/>
        </w:trPr>
        <w:tc>
          <w:tcPr>
            <w:tcW w:w="3794" w:type="dxa"/>
            <w:vAlign w:val="center"/>
          </w:tcPr>
          <w:p w:rsidR="003C21F0" w:rsidRDefault="003C21F0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899" w:type="dxa"/>
            <w:vAlign w:val="center"/>
          </w:tcPr>
          <w:p w:rsidR="003C21F0" w:rsidRDefault="00A860B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944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2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1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3C21F0" w:rsidRDefault="003C21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54F2" w:rsidRDefault="006754F2" w:rsidP="006754F2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</w:p>
    <w:p w:rsidR="006754F2" w:rsidRPr="005F2E75" w:rsidRDefault="006754F2" w:rsidP="006754F2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F2E75">
        <w:rPr>
          <w:rFonts w:ascii="Times New Roman" w:hAnsi="Times New Roman"/>
          <w:b/>
          <w:sz w:val="28"/>
          <w:szCs w:val="28"/>
        </w:rPr>
        <w:t>4. Язык (и) преподавания</w:t>
      </w:r>
    </w:p>
    <w:p w:rsidR="006754F2" w:rsidRPr="005F2E75" w:rsidRDefault="006754F2" w:rsidP="006754F2">
      <w:pPr>
        <w:jc w:val="both"/>
        <w:rPr>
          <w:rFonts w:ascii="Times New Roman" w:hAnsi="Times New Roman"/>
          <w:sz w:val="28"/>
          <w:szCs w:val="28"/>
        </w:rPr>
      </w:pPr>
      <w:r w:rsidRPr="005F2E75">
        <w:rPr>
          <w:rFonts w:ascii="Times New Roman" w:hAnsi="Times New Roman"/>
          <w:b/>
          <w:sz w:val="28"/>
          <w:szCs w:val="28"/>
        </w:rPr>
        <w:t xml:space="preserve">     </w:t>
      </w:r>
      <w:r w:rsidRPr="005F2E75">
        <w:rPr>
          <w:rFonts w:ascii="Times New Roman" w:hAnsi="Times New Roman"/>
          <w:iCs/>
          <w:color w:val="000000"/>
          <w:sz w:val="28"/>
          <w:szCs w:val="28"/>
        </w:rPr>
        <w:t xml:space="preserve">Образовательная деятельность по образовательной программе  направления подготовки бакалавров 37.03.07 «Технология производства и переработки с.-х. продукции» дисциплины  </w:t>
      </w:r>
      <w:r w:rsidRPr="005F2E75">
        <w:rPr>
          <w:rFonts w:ascii="Times New Roman" w:hAnsi="Times New Roman"/>
          <w:color w:val="000000"/>
          <w:sz w:val="28"/>
          <w:szCs w:val="28"/>
        </w:rPr>
        <w:t>«</w:t>
      </w:r>
      <w:r w:rsidR="000C18BE">
        <w:rPr>
          <w:rFonts w:ascii="Times New Roman" w:hAnsi="Times New Roman"/>
          <w:sz w:val="28"/>
          <w:szCs w:val="28"/>
        </w:rPr>
        <w:t>Коммуникативные технологии</w:t>
      </w:r>
      <w:r w:rsidRPr="005F2E75">
        <w:rPr>
          <w:rFonts w:ascii="Times New Roman" w:hAnsi="Times New Roman"/>
          <w:sz w:val="28"/>
          <w:szCs w:val="28"/>
        </w:rPr>
        <w:t>»</w:t>
      </w:r>
      <w:r w:rsidRPr="005F2E75">
        <w:rPr>
          <w:rFonts w:ascii="Times New Roman" w:hAnsi="Times New Roman"/>
          <w:color w:val="000000"/>
          <w:sz w:val="28"/>
          <w:szCs w:val="28"/>
        </w:rPr>
        <w:t xml:space="preserve">    осуществляется на государственном языке Российской Федерации – русском.</w:t>
      </w:r>
    </w:p>
    <w:p w:rsidR="003C21F0" w:rsidRPr="003C337E" w:rsidRDefault="00485584" w:rsidP="00A50C97">
      <w:pPr>
        <w:pStyle w:val="a7"/>
        <w:spacing w:after="0" w:line="276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3C21F0">
        <w:rPr>
          <w:rFonts w:ascii="Times New Roman" w:hAnsi="Times New Roman"/>
          <w:b/>
          <w:sz w:val="28"/>
          <w:szCs w:val="28"/>
        </w:rPr>
        <w:t>.</w:t>
      </w:r>
      <w:r w:rsidR="003C21F0" w:rsidRPr="00377D71">
        <w:rPr>
          <w:rFonts w:ascii="Times New Roman" w:hAnsi="Times New Roman"/>
          <w:b/>
          <w:sz w:val="28"/>
          <w:szCs w:val="28"/>
        </w:rPr>
        <w:t xml:space="preserve"> Структура и содержание дисциплины (модуля) </w:t>
      </w:r>
      <w:r w:rsidR="003C21F0" w:rsidRPr="003C337E">
        <w:rPr>
          <w:rFonts w:ascii="Times New Roman" w:hAnsi="Times New Roman"/>
          <w:b/>
          <w:sz w:val="28"/>
          <w:szCs w:val="28"/>
        </w:rPr>
        <w:t>«</w:t>
      </w:r>
      <w:r w:rsidR="000C18BE">
        <w:rPr>
          <w:rFonts w:ascii="Times New Roman" w:hAnsi="Times New Roman"/>
          <w:b/>
          <w:sz w:val="28"/>
          <w:szCs w:val="28"/>
        </w:rPr>
        <w:t>Коммуникативные технологии</w:t>
      </w:r>
      <w:r w:rsidR="003C21F0" w:rsidRPr="003C337E">
        <w:rPr>
          <w:rFonts w:ascii="Times New Roman" w:hAnsi="Times New Roman"/>
          <w:b/>
          <w:sz w:val="28"/>
          <w:szCs w:val="28"/>
        </w:rPr>
        <w:t>»</w:t>
      </w:r>
    </w:p>
    <w:p w:rsidR="00B61080" w:rsidRDefault="00B61080" w:rsidP="00A50C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F82C00">
        <w:rPr>
          <w:rFonts w:ascii="Times New Roman" w:hAnsi="Times New Roman"/>
          <w:b/>
          <w:sz w:val="28"/>
          <w:szCs w:val="28"/>
        </w:rPr>
        <w:t>Трудоемкость дисциплины</w:t>
      </w:r>
    </w:p>
    <w:p w:rsidR="00B61080" w:rsidRPr="00F82C00" w:rsidRDefault="00B61080" w:rsidP="00A50C9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Общая трудоемкость 2 ЗЕ (72 часа)</w:t>
      </w:r>
    </w:p>
    <w:tbl>
      <w:tblPr>
        <w:tblW w:w="8906" w:type="dxa"/>
        <w:tblLook w:val="0000" w:firstRow="0" w:lastRow="0" w:firstColumn="0" w:lastColumn="0" w:noHBand="0" w:noVBand="0"/>
      </w:tblPr>
      <w:tblGrid>
        <w:gridCol w:w="4068"/>
        <w:gridCol w:w="2419"/>
        <w:gridCol w:w="2419"/>
      </w:tblGrid>
      <w:tr w:rsidR="00B61080" w:rsidTr="006776A5">
        <w:trPr>
          <w:trHeight w:val="969"/>
        </w:trPr>
        <w:tc>
          <w:tcPr>
            <w:tcW w:w="4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</w:tr>
      <w:tr w:rsidR="00B61080" w:rsidTr="006776A5">
        <w:trPr>
          <w:trHeight w:val="25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Курс/семестр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1/1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 </w:t>
            </w:r>
          </w:p>
        </w:tc>
      </w:tr>
      <w:tr w:rsidR="00B61080" w:rsidTr="006776A5">
        <w:trPr>
          <w:trHeight w:val="25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</w:tr>
      <w:tr w:rsidR="00B61080" w:rsidTr="006776A5">
        <w:trPr>
          <w:trHeight w:val="25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Практические занятия, ч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3C33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C337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B61080" w:rsidTr="006776A5">
        <w:trPr>
          <w:trHeight w:val="25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Самостоятельная работа, ч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3C33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C337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1080" w:rsidRDefault="003C337E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</w:tr>
      <w:tr w:rsidR="00B61080" w:rsidTr="006776A5">
        <w:trPr>
          <w:trHeight w:val="25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Курсовой  проект, семестр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080" w:rsidTr="006776A5">
        <w:trPr>
          <w:trHeight w:val="25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Контроль, ч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1080" w:rsidTr="006776A5">
        <w:trPr>
          <w:trHeight w:val="255"/>
        </w:trPr>
        <w:tc>
          <w:tcPr>
            <w:tcW w:w="40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промежуточной аттестации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61080" w:rsidRDefault="00B61080" w:rsidP="00B6108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зачет</w:t>
            </w:r>
          </w:p>
        </w:tc>
      </w:tr>
    </w:tbl>
    <w:p w:rsidR="00B61080" w:rsidRDefault="00B61080" w:rsidP="00AD3E9F">
      <w:pPr>
        <w:pStyle w:val="a7"/>
        <w:spacing w:line="276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3C21F0" w:rsidRPr="00377D71" w:rsidRDefault="00485584" w:rsidP="00AD3E9F">
      <w:pPr>
        <w:pStyle w:val="a7"/>
        <w:spacing w:line="276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3C21F0" w:rsidRPr="00377D71">
        <w:rPr>
          <w:rFonts w:ascii="Times New Roman" w:hAnsi="Times New Roman"/>
          <w:b/>
          <w:sz w:val="28"/>
          <w:szCs w:val="28"/>
        </w:rPr>
        <w:t>.1. Лекционные занятия</w:t>
      </w:r>
    </w:p>
    <w:p w:rsidR="003C21F0" w:rsidRPr="00377D71" w:rsidRDefault="003C21F0" w:rsidP="00AD3E9F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7D71">
        <w:rPr>
          <w:rFonts w:ascii="Times New Roman" w:hAnsi="Times New Roman"/>
          <w:sz w:val="28"/>
          <w:szCs w:val="28"/>
        </w:rPr>
        <w:t>Лекционные занятия учебным планом не предусмотрены</w:t>
      </w:r>
    </w:p>
    <w:p w:rsidR="003C21F0" w:rsidRPr="00377D71" w:rsidRDefault="00485584" w:rsidP="00AD3E9F">
      <w:pPr>
        <w:pStyle w:val="a7"/>
        <w:spacing w:line="276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3C21F0" w:rsidRPr="00377D71">
        <w:rPr>
          <w:rFonts w:ascii="Times New Roman" w:hAnsi="Times New Roman"/>
          <w:b/>
          <w:sz w:val="28"/>
          <w:szCs w:val="28"/>
        </w:rPr>
        <w:t>.2. Лабораторные занятия</w:t>
      </w:r>
    </w:p>
    <w:p w:rsidR="003C21F0" w:rsidRPr="00377D71" w:rsidRDefault="003C21F0" w:rsidP="00AD3E9F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7D71">
        <w:rPr>
          <w:rFonts w:ascii="Times New Roman" w:hAnsi="Times New Roman"/>
          <w:sz w:val="28"/>
          <w:szCs w:val="28"/>
        </w:rPr>
        <w:t>Лабораторные занятия учебным планом не предусмотрены</w:t>
      </w:r>
    </w:p>
    <w:p w:rsidR="003C21F0" w:rsidRPr="00377D71" w:rsidRDefault="00485584" w:rsidP="00AD3E9F">
      <w:pPr>
        <w:pStyle w:val="a7"/>
        <w:spacing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</w:t>
      </w:r>
      <w:r w:rsidR="003C21F0" w:rsidRPr="00377D71">
        <w:rPr>
          <w:rFonts w:ascii="Times New Roman" w:hAnsi="Times New Roman"/>
          <w:b/>
          <w:sz w:val="28"/>
          <w:szCs w:val="28"/>
        </w:rPr>
        <w:t>.3</w:t>
      </w:r>
      <w:r w:rsidR="003C21F0">
        <w:rPr>
          <w:rFonts w:ascii="Times New Roman" w:hAnsi="Times New Roman"/>
          <w:b/>
          <w:sz w:val="28"/>
          <w:szCs w:val="28"/>
        </w:rPr>
        <w:t>.</w:t>
      </w:r>
      <w:r w:rsidR="003C21F0" w:rsidRPr="00377D71">
        <w:rPr>
          <w:rFonts w:ascii="Times New Roman" w:hAnsi="Times New Roman"/>
          <w:b/>
          <w:sz w:val="28"/>
          <w:szCs w:val="28"/>
        </w:rPr>
        <w:t xml:space="preserve"> Практические </w:t>
      </w:r>
      <w:r w:rsidR="00B546B8">
        <w:rPr>
          <w:rFonts w:ascii="Times New Roman" w:hAnsi="Times New Roman"/>
          <w:b/>
          <w:sz w:val="28"/>
          <w:szCs w:val="28"/>
        </w:rPr>
        <w:t xml:space="preserve"> занятия</w:t>
      </w:r>
    </w:p>
    <w:tbl>
      <w:tblPr>
        <w:tblW w:w="9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277"/>
        <w:gridCol w:w="5117"/>
        <w:gridCol w:w="1511"/>
        <w:gridCol w:w="1511"/>
      </w:tblGrid>
      <w:tr w:rsidR="00BD6079" w:rsidTr="00D344AE">
        <w:trPr>
          <w:trHeight w:val="300"/>
        </w:trPr>
        <w:tc>
          <w:tcPr>
            <w:tcW w:w="1277" w:type="dxa"/>
            <w:vMerge w:val="restart"/>
            <w:vAlign w:val="center"/>
          </w:tcPr>
          <w:p w:rsidR="00BD6079" w:rsidRDefault="006B1E67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117" w:type="dxa"/>
            <w:vMerge w:val="restart"/>
            <w:vAlign w:val="center"/>
          </w:tcPr>
          <w:p w:rsidR="00BD6079" w:rsidRDefault="00BD60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</w:tc>
        <w:tc>
          <w:tcPr>
            <w:tcW w:w="3022" w:type="dxa"/>
            <w:gridSpan w:val="2"/>
            <w:vAlign w:val="center"/>
          </w:tcPr>
          <w:p w:rsidR="00BD6079" w:rsidRDefault="00BD60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Объём в часах</w:t>
            </w:r>
          </w:p>
        </w:tc>
      </w:tr>
      <w:tr w:rsidR="00BD6079" w:rsidTr="00BD6079">
        <w:trPr>
          <w:trHeight w:val="300"/>
        </w:trPr>
        <w:tc>
          <w:tcPr>
            <w:tcW w:w="0" w:type="auto"/>
            <w:vMerge/>
            <w:vAlign w:val="center"/>
          </w:tcPr>
          <w:p w:rsidR="00BD6079" w:rsidRDefault="00B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</w:tcPr>
          <w:p w:rsidR="00BD6079" w:rsidRDefault="00BD60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1" w:type="dxa"/>
            <w:vAlign w:val="center"/>
          </w:tcPr>
          <w:p w:rsidR="00BD6079" w:rsidRDefault="00BD60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Очн.</w:t>
            </w:r>
          </w:p>
          <w:p w:rsidR="00BD6079" w:rsidRDefault="00BD60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1" w:type="dxa"/>
          </w:tcPr>
          <w:p w:rsidR="00BD6079" w:rsidRDefault="00BD607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Заочн </w:t>
            </w:r>
          </w:p>
        </w:tc>
      </w:tr>
      <w:tr w:rsidR="003C337E" w:rsidTr="00BD6079">
        <w:trPr>
          <w:trHeight w:val="300"/>
        </w:trPr>
        <w:tc>
          <w:tcPr>
            <w:tcW w:w="1277" w:type="dxa"/>
            <w:vAlign w:val="center"/>
          </w:tcPr>
          <w:p w:rsidR="003C337E" w:rsidRDefault="003C33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117" w:type="dxa"/>
            <w:vAlign w:val="center"/>
          </w:tcPr>
          <w:p w:rsidR="003C337E" w:rsidRDefault="003C337E" w:rsidP="00FF6B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sz w:val="24"/>
                <w:szCs w:val="24"/>
              </w:rPr>
              <w:t>Роль языка в межкультурной коммуникации.</w:t>
            </w:r>
          </w:p>
        </w:tc>
        <w:tc>
          <w:tcPr>
            <w:tcW w:w="1511" w:type="dxa"/>
            <w:vAlign w:val="center"/>
          </w:tcPr>
          <w:p w:rsidR="003C337E" w:rsidRDefault="003C3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</w:tcPr>
          <w:p w:rsidR="003C337E" w:rsidRDefault="003C3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37E" w:rsidRDefault="00A84C1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3C337E" w:rsidRDefault="003C3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37E" w:rsidTr="00BD6079">
        <w:trPr>
          <w:trHeight w:val="300"/>
        </w:trPr>
        <w:tc>
          <w:tcPr>
            <w:tcW w:w="1277" w:type="dxa"/>
            <w:vAlign w:val="center"/>
          </w:tcPr>
          <w:p w:rsidR="003C337E" w:rsidRDefault="003C33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17" w:type="dxa"/>
            <w:vAlign w:val="center"/>
          </w:tcPr>
          <w:p w:rsidR="003C337E" w:rsidRDefault="003C337E" w:rsidP="00FF6B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sz w:val="24"/>
                <w:szCs w:val="24"/>
              </w:rPr>
              <w:t>Коммуникативная компетенция. Межкультурная компетентность.</w:t>
            </w:r>
          </w:p>
        </w:tc>
        <w:tc>
          <w:tcPr>
            <w:tcW w:w="1511" w:type="dxa"/>
            <w:vAlign w:val="center"/>
          </w:tcPr>
          <w:p w:rsidR="003C337E" w:rsidRDefault="003C3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</w:tcPr>
          <w:p w:rsidR="003C337E" w:rsidRDefault="003C3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37E" w:rsidRDefault="003C3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37E" w:rsidTr="00BD6079">
        <w:trPr>
          <w:trHeight w:val="300"/>
        </w:trPr>
        <w:tc>
          <w:tcPr>
            <w:tcW w:w="1277" w:type="dxa"/>
            <w:vAlign w:val="center"/>
          </w:tcPr>
          <w:p w:rsidR="003C337E" w:rsidRDefault="003C33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117" w:type="dxa"/>
            <w:vAlign w:val="center"/>
          </w:tcPr>
          <w:p w:rsidR="003C337E" w:rsidRDefault="003C337E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Национальный характер. Национальный стереотип.</w:t>
            </w:r>
          </w:p>
        </w:tc>
        <w:tc>
          <w:tcPr>
            <w:tcW w:w="1511" w:type="dxa"/>
            <w:vAlign w:val="center"/>
          </w:tcPr>
          <w:p w:rsidR="003C337E" w:rsidRDefault="003C3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</w:tcPr>
          <w:p w:rsidR="003C337E" w:rsidRDefault="003C3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37E" w:rsidRDefault="003C33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337E" w:rsidTr="00FF6B55">
        <w:trPr>
          <w:trHeight w:val="300"/>
        </w:trPr>
        <w:tc>
          <w:tcPr>
            <w:tcW w:w="1277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117" w:type="dxa"/>
            <w:vAlign w:val="center"/>
          </w:tcPr>
          <w:p w:rsidR="003C337E" w:rsidRDefault="003C337E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Традиции как основа культуры.</w:t>
            </w:r>
          </w:p>
        </w:tc>
        <w:tc>
          <w:tcPr>
            <w:tcW w:w="1511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</w:tcPr>
          <w:p w:rsidR="003C337E" w:rsidRDefault="00A84C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337E" w:rsidTr="00FF6B55">
        <w:trPr>
          <w:trHeight w:val="300"/>
        </w:trPr>
        <w:tc>
          <w:tcPr>
            <w:tcW w:w="1277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117" w:type="dxa"/>
            <w:vAlign w:val="center"/>
          </w:tcPr>
          <w:p w:rsidR="003C337E" w:rsidRDefault="003C337E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Культурные ценности других народов и их сопоставление с ценностями родной культуры</w:t>
            </w:r>
          </w:p>
        </w:tc>
        <w:tc>
          <w:tcPr>
            <w:tcW w:w="1511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1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337E" w:rsidTr="00FF6B55">
        <w:trPr>
          <w:trHeight w:val="300"/>
        </w:trPr>
        <w:tc>
          <w:tcPr>
            <w:tcW w:w="1277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117" w:type="dxa"/>
            <w:vAlign w:val="center"/>
          </w:tcPr>
          <w:p w:rsidR="003C337E" w:rsidRDefault="003C337E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Личностно ориентированная коммуникация.</w:t>
            </w:r>
          </w:p>
        </w:tc>
        <w:tc>
          <w:tcPr>
            <w:tcW w:w="1511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37E" w:rsidTr="00FF6B55">
        <w:trPr>
          <w:trHeight w:val="300"/>
        </w:trPr>
        <w:tc>
          <w:tcPr>
            <w:tcW w:w="1277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5117" w:type="dxa"/>
            <w:vAlign w:val="center"/>
          </w:tcPr>
          <w:p w:rsidR="003C337E" w:rsidRDefault="003C337E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Диалог культур. Деловая этика.</w:t>
            </w:r>
          </w:p>
        </w:tc>
        <w:tc>
          <w:tcPr>
            <w:tcW w:w="1511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511" w:type="dxa"/>
          </w:tcPr>
          <w:p w:rsidR="003C337E" w:rsidRDefault="00A84C1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3C337E" w:rsidTr="00FF6B55">
        <w:trPr>
          <w:trHeight w:val="300"/>
        </w:trPr>
        <w:tc>
          <w:tcPr>
            <w:tcW w:w="1277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5117" w:type="dxa"/>
            <w:vAlign w:val="center"/>
          </w:tcPr>
          <w:p w:rsidR="003C337E" w:rsidRDefault="003C337E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Нормы коммуникативного поведения. Речевая тактика.</w:t>
            </w:r>
          </w:p>
        </w:tc>
        <w:tc>
          <w:tcPr>
            <w:tcW w:w="1511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11" w:type="dxa"/>
          </w:tcPr>
          <w:p w:rsidR="003C337E" w:rsidRDefault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6079" w:rsidTr="00BD6079">
        <w:trPr>
          <w:trHeight w:val="300"/>
        </w:trPr>
        <w:tc>
          <w:tcPr>
            <w:tcW w:w="1277" w:type="dxa"/>
          </w:tcPr>
          <w:p w:rsidR="00BD6079" w:rsidRDefault="00BD60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5117" w:type="dxa"/>
          </w:tcPr>
          <w:p w:rsidR="00BD6079" w:rsidRDefault="00BD607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11" w:type="dxa"/>
          </w:tcPr>
          <w:p w:rsidR="00BD6079" w:rsidRDefault="00BD6079" w:rsidP="003C337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C337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11" w:type="dxa"/>
          </w:tcPr>
          <w:p w:rsidR="00BD6079" w:rsidRDefault="00BD607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</w:tbl>
    <w:p w:rsidR="003C21F0" w:rsidRDefault="003C21F0" w:rsidP="00AD3E9F">
      <w:pPr>
        <w:pStyle w:val="a7"/>
        <w:spacing w:line="276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3C21F0" w:rsidRPr="00377D71" w:rsidRDefault="00485584" w:rsidP="006A0EE3">
      <w:pPr>
        <w:pStyle w:val="a7"/>
        <w:tabs>
          <w:tab w:val="left" w:pos="540"/>
        </w:tabs>
        <w:spacing w:line="276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3C21F0" w:rsidRPr="00377D71">
        <w:rPr>
          <w:rFonts w:ascii="Times New Roman" w:hAnsi="Times New Roman"/>
          <w:b/>
          <w:sz w:val="28"/>
          <w:szCs w:val="28"/>
        </w:rPr>
        <w:t>.4</w:t>
      </w:r>
      <w:r w:rsidR="003C21F0">
        <w:rPr>
          <w:rFonts w:ascii="Times New Roman" w:hAnsi="Times New Roman"/>
          <w:b/>
          <w:sz w:val="28"/>
          <w:szCs w:val="28"/>
        </w:rPr>
        <w:t>.</w:t>
      </w:r>
      <w:r w:rsidR="003C21F0" w:rsidRPr="00377D71">
        <w:rPr>
          <w:rFonts w:ascii="Times New Roman" w:hAnsi="Times New Roman"/>
          <w:b/>
          <w:sz w:val="28"/>
          <w:szCs w:val="28"/>
        </w:rPr>
        <w:t xml:space="preserve"> Курсовое проектирование </w:t>
      </w:r>
    </w:p>
    <w:p w:rsidR="003C21F0" w:rsidRPr="00377D71" w:rsidRDefault="003C21F0" w:rsidP="00AD3E9F">
      <w:pPr>
        <w:pStyle w:val="a7"/>
        <w:spacing w:line="276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377D71">
        <w:rPr>
          <w:rFonts w:ascii="Times New Roman" w:hAnsi="Times New Roman"/>
          <w:sz w:val="28"/>
          <w:szCs w:val="28"/>
        </w:rPr>
        <w:t>Курсовое проектирование учебным планом не предусмотрено.</w:t>
      </w:r>
    </w:p>
    <w:p w:rsidR="003C21F0" w:rsidRPr="00377D71" w:rsidRDefault="00485584" w:rsidP="00AD3E9F">
      <w:pPr>
        <w:pStyle w:val="a7"/>
        <w:spacing w:after="0" w:line="276" w:lineRule="auto"/>
        <w:ind w:left="85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3C21F0" w:rsidRPr="00377D71">
        <w:rPr>
          <w:rFonts w:ascii="Times New Roman" w:hAnsi="Times New Roman"/>
          <w:b/>
          <w:sz w:val="28"/>
          <w:szCs w:val="28"/>
        </w:rPr>
        <w:t>.5.Самостоятельная работа студентов</w:t>
      </w:r>
    </w:p>
    <w:tbl>
      <w:tblPr>
        <w:tblW w:w="91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1"/>
        <w:gridCol w:w="1134"/>
        <w:gridCol w:w="1418"/>
        <w:gridCol w:w="1418"/>
      </w:tblGrid>
      <w:tr w:rsidR="009C39DE" w:rsidTr="006F0CCA">
        <w:trPr>
          <w:trHeight w:val="515"/>
        </w:trPr>
        <w:tc>
          <w:tcPr>
            <w:tcW w:w="540" w:type="dxa"/>
            <w:vMerge w:val="restart"/>
          </w:tcPr>
          <w:p w:rsidR="009C39DE" w:rsidRDefault="009C39DE">
            <w:pPr>
              <w:tabs>
                <w:tab w:val="num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671" w:type="dxa"/>
            <w:vMerge w:val="restart"/>
          </w:tcPr>
          <w:p w:rsidR="009C39DE" w:rsidRDefault="009C39DE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Тема, раздел дисциплины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Перечень рассматриваемых вопросов для самостоятельного изучения</w:t>
            </w:r>
          </w:p>
        </w:tc>
        <w:tc>
          <w:tcPr>
            <w:tcW w:w="2552" w:type="dxa"/>
            <w:gridSpan w:val="2"/>
          </w:tcPr>
          <w:p w:rsidR="009C39DE" w:rsidRDefault="009C39DE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418" w:type="dxa"/>
            <w:vMerge w:val="restart"/>
          </w:tcPr>
          <w:p w:rsidR="009C39DE" w:rsidRDefault="009C39DE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9C39DE" w:rsidTr="009C39DE">
        <w:trPr>
          <w:trHeight w:val="514"/>
        </w:trPr>
        <w:tc>
          <w:tcPr>
            <w:tcW w:w="540" w:type="dxa"/>
            <w:vMerge/>
          </w:tcPr>
          <w:p w:rsidR="009C39DE" w:rsidRDefault="009C39DE">
            <w:pPr>
              <w:tabs>
                <w:tab w:val="num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1" w:type="dxa"/>
            <w:vMerge/>
          </w:tcPr>
          <w:p w:rsidR="009C39DE" w:rsidRDefault="009C39DE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9C39DE" w:rsidRDefault="009C39DE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очн</w:t>
            </w:r>
          </w:p>
        </w:tc>
        <w:tc>
          <w:tcPr>
            <w:tcW w:w="1418" w:type="dxa"/>
          </w:tcPr>
          <w:p w:rsidR="009C39DE" w:rsidRDefault="009C39DE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заочн</w:t>
            </w:r>
          </w:p>
        </w:tc>
        <w:tc>
          <w:tcPr>
            <w:tcW w:w="1418" w:type="dxa"/>
            <w:vMerge/>
          </w:tcPr>
          <w:p w:rsidR="009C39DE" w:rsidRDefault="009C39DE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E3A96" w:rsidTr="00FF6B55">
        <w:tc>
          <w:tcPr>
            <w:tcW w:w="540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671" w:type="dxa"/>
            <w:vAlign w:val="center"/>
          </w:tcPr>
          <w:p w:rsidR="00EE3A96" w:rsidRDefault="00EE3A96" w:rsidP="00FF6B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sz w:val="24"/>
                <w:szCs w:val="24"/>
              </w:rPr>
              <w:t>Роль языка в межкультурной коммуникации.</w:t>
            </w:r>
          </w:p>
        </w:tc>
        <w:tc>
          <w:tcPr>
            <w:tcW w:w="1134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E3A96" w:rsidTr="00FF6B55">
        <w:tc>
          <w:tcPr>
            <w:tcW w:w="540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4671" w:type="dxa"/>
            <w:vAlign w:val="center"/>
          </w:tcPr>
          <w:p w:rsidR="00EE3A96" w:rsidRDefault="00EE3A96" w:rsidP="00FF6B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sz w:val="24"/>
                <w:szCs w:val="24"/>
              </w:rPr>
              <w:t>Коммуникативная компетенция. Межкультурная компетентность.</w:t>
            </w:r>
          </w:p>
        </w:tc>
        <w:tc>
          <w:tcPr>
            <w:tcW w:w="1134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E3A96" w:rsidRDefault="00E33AB2" w:rsidP="00E33AB2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E3A96" w:rsidTr="00FF6B55">
        <w:tc>
          <w:tcPr>
            <w:tcW w:w="540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4671" w:type="dxa"/>
            <w:vAlign w:val="center"/>
          </w:tcPr>
          <w:p w:rsidR="00EE3A96" w:rsidRDefault="00EE3A96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Национальный характер. Национальный стереотип.</w:t>
            </w:r>
          </w:p>
        </w:tc>
        <w:tc>
          <w:tcPr>
            <w:tcW w:w="1134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E3A96" w:rsidRDefault="00E33AB2" w:rsidP="00EE3A96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E3A96" w:rsidTr="00FF6B55">
        <w:tc>
          <w:tcPr>
            <w:tcW w:w="540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671" w:type="dxa"/>
            <w:vAlign w:val="center"/>
          </w:tcPr>
          <w:p w:rsidR="00EE3A96" w:rsidRDefault="00EE3A96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Традиции как основа культуры.</w:t>
            </w:r>
          </w:p>
        </w:tc>
        <w:tc>
          <w:tcPr>
            <w:tcW w:w="1134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E3A96" w:rsidRDefault="00E33AB2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E3A96" w:rsidTr="00FF6B55">
        <w:tc>
          <w:tcPr>
            <w:tcW w:w="540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671" w:type="dxa"/>
            <w:vAlign w:val="center"/>
          </w:tcPr>
          <w:p w:rsidR="00EE3A96" w:rsidRDefault="00EE3A96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Культурные ценности других народов и их сопоставление с ценностями родной культуры</w:t>
            </w:r>
          </w:p>
        </w:tc>
        <w:tc>
          <w:tcPr>
            <w:tcW w:w="1134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E3A96" w:rsidTr="00FF6B55">
        <w:tc>
          <w:tcPr>
            <w:tcW w:w="540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671" w:type="dxa"/>
            <w:vAlign w:val="center"/>
          </w:tcPr>
          <w:p w:rsidR="00EE3A96" w:rsidRDefault="00EE3A96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Личностно ориентированная коммуникация.</w:t>
            </w:r>
          </w:p>
        </w:tc>
        <w:tc>
          <w:tcPr>
            <w:tcW w:w="1134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EE3A96" w:rsidRDefault="00EE3A96" w:rsidP="009C39D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EE3A96" w:rsidRDefault="00E33AB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E3A96" w:rsidTr="00FF6B55">
        <w:tc>
          <w:tcPr>
            <w:tcW w:w="540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671" w:type="dxa"/>
            <w:vAlign w:val="center"/>
          </w:tcPr>
          <w:p w:rsidR="00EE3A96" w:rsidRDefault="00EE3A96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Диалог культур. Деловая этика.</w:t>
            </w:r>
          </w:p>
        </w:tc>
        <w:tc>
          <w:tcPr>
            <w:tcW w:w="1134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EE3A96" w:rsidRDefault="00E33AB2" w:rsidP="00FF6B55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E3A96" w:rsidTr="00FF6B55">
        <w:tc>
          <w:tcPr>
            <w:tcW w:w="540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4671" w:type="dxa"/>
            <w:vAlign w:val="center"/>
          </w:tcPr>
          <w:p w:rsidR="00EE3A96" w:rsidRDefault="00EE3A96" w:rsidP="00FF6B55">
            <w:pPr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Нормы коммуникативного поведения. Речевая тактика.</w:t>
            </w:r>
          </w:p>
        </w:tc>
        <w:tc>
          <w:tcPr>
            <w:tcW w:w="1134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E3A96" w:rsidRDefault="00E33AB2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E3A96" w:rsidTr="00FF6B55">
        <w:tc>
          <w:tcPr>
            <w:tcW w:w="540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671" w:type="dxa"/>
            <w:vAlign w:val="center"/>
          </w:tcPr>
          <w:p w:rsidR="00EE3A96" w:rsidRDefault="00EE3A96" w:rsidP="00FF6B55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sz w:val="24"/>
                <w:szCs w:val="24"/>
              </w:rPr>
              <w:t>Роль языка в межкультурной коммуникации.</w:t>
            </w:r>
          </w:p>
        </w:tc>
        <w:tc>
          <w:tcPr>
            <w:tcW w:w="1134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EE3A96" w:rsidRDefault="00E33AB2" w:rsidP="00FF6B55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опрос</w:t>
            </w:r>
          </w:p>
        </w:tc>
      </w:tr>
      <w:tr w:rsidR="00EE3A96" w:rsidTr="009C39DE">
        <w:tc>
          <w:tcPr>
            <w:tcW w:w="540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1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8" w:type="dxa"/>
          </w:tcPr>
          <w:p w:rsidR="00EE3A96" w:rsidRDefault="00EE3A96" w:rsidP="009C39DE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18" w:type="dxa"/>
          </w:tcPr>
          <w:p w:rsidR="00EE3A96" w:rsidRDefault="00EE3A96" w:rsidP="00AD3E9F">
            <w:pPr>
              <w:numPr>
                <w:ilvl w:val="1"/>
                <w:numId w:val="3"/>
              </w:num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C21F0" w:rsidRDefault="003C21F0" w:rsidP="00AD3E9F">
      <w:pPr>
        <w:pStyle w:val="a7"/>
        <w:spacing w:after="0" w:line="276" w:lineRule="auto"/>
        <w:ind w:left="1080"/>
        <w:rPr>
          <w:rFonts w:ascii="Times New Roman" w:hAnsi="Times New Roman"/>
          <w:b/>
          <w:sz w:val="28"/>
          <w:szCs w:val="28"/>
        </w:rPr>
      </w:pPr>
    </w:p>
    <w:p w:rsidR="003C632F" w:rsidRPr="00377D71" w:rsidRDefault="0030028D" w:rsidP="003C632F">
      <w:pPr>
        <w:pStyle w:val="a7"/>
        <w:spacing w:line="360" w:lineRule="auto"/>
        <w:ind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3C632F" w:rsidRPr="00377D71">
        <w:rPr>
          <w:rFonts w:ascii="Times New Roman" w:hAnsi="Times New Roman"/>
          <w:b/>
          <w:sz w:val="28"/>
          <w:szCs w:val="28"/>
        </w:rPr>
        <w:t>.  Образовательные технологии</w:t>
      </w:r>
    </w:p>
    <w:p w:rsidR="003C632F" w:rsidRDefault="003C632F" w:rsidP="009C27E9">
      <w:pPr>
        <w:spacing w:after="0"/>
        <w:ind w:firstLine="35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30028D">
        <w:rPr>
          <w:rFonts w:ascii="Times New Roman" w:hAnsi="Times New Roman"/>
          <w:b/>
          <w:sz w:val="28"/>
          <w:szCs w:val="28"/>
        </w:rPr>
        <w:t>6</w:t>
      </w:r>
      <w:r>
        <w:rPr>
          <w:rFonts w:ascii="Times New Roman" w:hAnsi="Times New Roman"/>
          <w:b/>
          <w:sz w:val="28"/>
          <w:szCs w:val="28"/>
        </w:rPr>
        <w:t>.1. Активные и интерактивные формы обучения</w:t>
      </w:r>
    </w:p>
    <w:tbl>
      <w:tblPr>
        <w:tblW w:w="9943" w:type="dxa"/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4394"/>
        <w:gridCol w:w="1296"/>
      </w:tblGrid>
      <w:tr w:rsidR="003C632F" w:rsidTr="008C2BBA">
        <w:trPr>
          <w:trHeight w:val="7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632F" w:rsidRDefault="003C632F" w:rsidP="006776A5">
            <w:pPr>
              <w:snapToGrid w:val="0"/>
              <w:ind w:firstLine="85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П№ п/п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632F" w:rsidRDefault="003C632F" w:rsidP="006776A5">
            <w:pPr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раздела (темы)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632F" w:rsidRDefault="003C632F" w:rsidP="006776A5">
            <w:pPr>
              <w:snapToGrid w:val="0"/>
              <w:ind w:firstLine="851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Форма и её описание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2F" w:rsidRDefault="003C632F" w:rsidP="006776A5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Трудоём-кость (часов)</w:t>
            </w:r>
          </w:p>
        </w:tc>
      </w:tr>
      <w:tr w:rsidR="003C632F" w:rsidTr="008C2BBA">
        <w:trPr>
          <w:trHeight w:val="66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632F" w:rsidRDefault="003C632F" w:rsidP="006776A5">
            <w:pPr>
              <w:snapToGrid w:val="0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B55" w:rsidRDefault="00FF6B55" w:rsidP="006776A5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3C632F" w:rsidRDefault="00FF6B55" w:rsidP="006776A5">
            <w:pPr>
              <w:rPr>
                <w:rFonts w:ascii="Times New Roman" w:hAnsi="Times New Roman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Нормы коммуникативного поведения.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3C632F" w:rsidRDefault="003C632F" w:rsidP="00FF6B55">
            <w:pPr>
              <w:spacing w:after="0"/>
              <w:ind w:left="108" w:right="176"/>
              <w:jc w:val="both"/>
              <w:rPr>
                <w:rFonts w:ascii="Times New Roman" w:hAnsi="Times New Roman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</w:rPr>
              <w:t>Ролевая игра (обучение поведению в различных ситуациях общения, учет таких компонентов, как адресант, адресат, тема, цель, содержание, форма сообщения и обстановка общения)</w:t>
            </w:r>
            <w:r w:rsidR="00FF6B55">
              <w:rPr>
                <w:rFonts w:ascii="Times New Roman" w:hAnsi="Times New Roman"/>
                <w:spacing w:val="-1"/>
                <w:sz w:val="24"/>
                <w:szCs w:val="24"/>
              </w:rPr>
              <w:t>.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632F" w:rsidRDefault="003C632F" w:rsidP="006776A5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F6B55" w:rsidTr="00FF6B55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B55" w:rsidRDefault="00FF6B55" w:rsidP="006776A5">
            <w:pPr>
              <w:snapToGrid w:val="0"/>
              <w:ind w:firstLine="85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6B55" w:rsidRDefault="00FF6B55" w:rsidP="006776A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B55" w:rsidRDefault="00FF6B55" w:rsidP="00FF6B5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FF6B55" w:rsidRDefault="00FF6B55" w:rsidP="00FF6B5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56C7F">
              <w:rPr>
                <w:rFonts w:ascii="Times New Roman" w:hAnsi="Times New Roman"/>
                <w:color w:val="000000"/>
                <w:sz w:val="24"/>
                <w:szCs w:val="24"/>
              </w:rPr>
              <w:t>Традиции как основа культуры.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F6B55" w:rsidRDefault="00FF6B55" w:rsidP="00FF6B55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6B55" w:rsidRDefault="00FF6B55" w:rsidP="00FF6B55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Публичное выступление </w:t>
            </w:r>
          </w:p>
          <w:p w:rsidR="00FF6B55" w:rsidRDefault="00FF6B55" w:rsidP="00FF6B55">
            <w:pPr>
              <w:pStyle w:val="11"/>
              <w:spacing w:after="0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6B55" w:rsidRDefault="00FF6B55" w:rsidP="00FF6B55">
            <w:pPr>
              <w:snapToGrid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3C21F0" w:rsidRDefault="003C21F0" w:rsidP="00AD3E9F">
      <w:pPr>
        <w:pStyle w:val="a7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</w:p>
    <w:p w:rsidR="003C21F0" w:rsidRPr="00377D71" w:rsidRDefault="009C5575" w:rsidP="00AD3E9F">
      <w:pPr>
        <w:pStyle w:val="a7"/>
        <w:spacing w:after="0" w:line="36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3C21F0" w:rsidRPr="00377D71">
        <w:rPr>
          <w:rFonts w:ascii="Times New Roman" w:hAnsi="Times New Roman"/>
          <w:b/>
          <w:sz w:val="28"/>
          <w:szCs w:val="28"/>
        </w:rPr>
        <w:t>. Оценочные средства для текущего контроля успеваемости, промежуточной аттестации по итогам освоения дисциплины</w:t>
      </w:r>
    </w:p>
    <w:p w:rsidR="00513327" w:rsidRDefault="009C5575" w:rsidP="00AD3E9F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  <w:szCs w:val="28"/>
        </w:rPr>
        <w:t>7</w:t>
      </w:r>
      <w:r w:rsidR="003C21F0">
        <w:rPr>
          <w:rFonts w:ascii="Times New Roman" w:hAnsi="Times New Roman"/>
          <w:b/>
          <w:spacing w:val="-1"/>
          <w:sz w:val="28"/>
          <w:szCs w:val="28"/>
        </w:rPr>
        <w:t xml:space="preserve">.1  </w:t>
      </w:r>
      <w:r w:rsidR="00C7364C">
        <w:rPr>
          <w:rFonts w:ascii="Times New Roman" w:hAnsi="Times New Roman"/>
          <w:b/>
          <w:spacing w:val="-1"/>
          <w:sz w:val="28"/>
          <w:szCs w:val="28"/>
        </w:rPr>
        <w:t>Материалы для текущего контроля</w:t>
      </w:r>
    </w:p>
    <w:p w:rsidR="00513327" w:rsidRPr="00440E8F" w:rsidRDefault="00513327" w:rsidP="00513327">
      <w:pPr>
        <w:spacing w:after="0" w:line="240" w:lineRule="auto"/>
        <w:ind w:left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Вопросы для устного опроса</w:t>
      </w:r>
    </w:p>
    <w:p w:rsidR="00513327" w:rsidRPr="00CD23D1" w:rsidRDefault="00513327" w:rsidP="00513327">
      <w:pPr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513327" w:rsidRPr="00D617DA" w:rsidRDefault="00513327" w:rsidP="00513327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>1. Понятие «межкультурная коммуникация». Предмет и задачи дисциплины.</w:t>
      </w:r>
    </w:p>
    <w:p w:rsidR="00513327" w:rsidRPr="00D617DA" w:rsidRDefault="00513327" w:rsidP="00513327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 2. История возникновения межкультурной коммуникации. Еѐ представители.</w:t>
      </w:r>
    </w:p>
    <w:p w:rsidR="00513327" w:rsidRPr="00D617DA" w:rsidRDefault="00513327" w:rsidP="00513327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 3. Принципы поликультурного образования. Мультикультурализм.</w:t>
      </w:r>
    </w:p>
    <w:p w:rsidR="00513327" w:rsidRPr="00D617DA" w:rsidRDefault="00513327" w:rsidP="00513327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 4. Освоение культуры. Социализация и инкультурация, аккультурация и культурная интеграция. </w:t>
      </w:r>
    </w:p>
    <w:p w:rsidR="00513327" w:rsidRPr="00D617DA" w:rsidRDefault="00513327" w:rsidP="00513327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>5. Основные подходы межкультурной коммуникации: обществоведческий, интерпретативный, критический.</w:t>
      </w:r>
    </w:p>
    <w:p w:rsidR="00513327" w:rsidRPr="00D617DA" w:rsidRDefault="00513327" w:rsidP="00513327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 6. Культура и язык. Языковая картина мира. </w:t>
      </w:r>
    </w:p>
    <w:p w:rsidR="00513327" w:rsidRPr="00D617DA" w:rsidRDefault="00513327" w:rsidP="00513327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>7. Гипотеза взаимосвязи языка и культуры Сепира-Уорфа.</w:t>
      </w:r>
    </w:p>
    <w:p w:rsidR="00513327" w:rsidRDefault="00513327" w:rsidP="00513327">
      <w:pPr>
        <w:spacing w:after="0"/>
        <w:rPr>
          <w:rFonts w:ascii="Times New Roman" w:hAnsi="Times New Roman"/>
          <w:b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 8. Культурная идентичность. «Своя» и «чужая» культуры. Реакция на чужую культуру.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513327" w:rsidRPr="00D617DA" w:rsidRDefault="00513327" w:rsidP="00513327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9. Стереотипы и предрассудки в межкультурной коммуникации. </w:t>
      </w:r>
    </w:p>
    <w:p w:rsidR="00513327" w:rsidRPr="00D617DA" w:rsidRDefault="00513327" w:rsidP="0051332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D617DA">
        <w:rPr>
          <w:rFonts w:ascii="Times New Roman" w:hAnsi="Times New Roman"/>
          <w:sz w:val="28"/>
          <w:szCs w:val="28"/>
        </w:rPr>
        <w:t xml:space="preserve">. Диалог как форма общения. Диалогическая концепция культуры. </w:t>
      </w:r>
    </w:p>
    <w:p w:rsidR="00513327" w:rsidRPr="00D617DA" w:rsidRDefault="00513327" w:rsidP="0051332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11</w:t>
      </w:r>
      <w:r w:rsidRPr="00D617DA">
        <w:rPr>
          <w:rFonts w:ascii="Times New Roman" w:hAnsi="Times New Roman"/>
          <w:sz w:val="28"/>
          <w:szCs w:val="28"/>
        </w:rPr>
        <w:t xml:space="preserve">. Культурный шок в межкультурной коммуникации. </w:t>
      </w:r>
    </w:p>
    <w:p w:rsidR="00513327" w:rsidRDefault="00513327" w:rsidP="00513327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D617DA">
        <w:rPr>
          <w:rFonts w:ascii="Times New Roman" w:hAnsi="Times New Roman"/>
          <w:sz w:val="28"/>
          <w:szCs w:val="28"/>
        </w:rPr>
        <w:t>. Понятие «конфликт». Природа и причины межкультурных конфликтов.</w:t>
      </w:r>
    </w:p>
    <w:p w:rsidR="00513327" w:rsidRDefault="00513327" w:rsidP="00513327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513327" w:rsidRPr="00440E8F" w:rsidRDefault="00513327" w:rsidP="00513327">
      <w:pPr>
        <w:spacing w:after="0" w:line="240" w:lineRule="auto"/>
        <w:ind w:left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440E8F">
        <w:rPr>
          <w:rFonts w:ascii="Times New Roman" w:hAnsi="Times New Roman"/>
          <w:b/>
          <w:color w:val="000000"/>
          <w:sz w:val="28"/>
          <w:szCs w:val="28"/>
        </w:rPr>
        <w:t>Примерные варианты практических заданий</w:t>
      </w:r>
    </w:p>
    <w:p w:rsidR="00513327" w:rsidRPr="00440E8F" w:rsidRDefault="00513327" w:rsidP="00513327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513327" w:rsidRPr="00940A26" w:rsidRDefault="00513327" w:rsidP="00513327">
      <w:pPr>
        <w:shd w:val="clear" w:color="auto" w:fill="FFFFFF"/>
        <w:spacing w:line="240" w:lineRule="auto"/>
        <w:ind w:left="360" w:hanging="163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pacing w:val="-15"/>
          <w:sz w:val="28"/>
          <w:szCs w:val="28"/>
        </w:rPr>
        <w:t>1</w:t>
      </w:r>
      <w:r w:rsidRPr="00940A26">
        <w:rPr>
          <w:rFonts w:ascii="Times New Roman" w:hAnsi="Times New Roman"/>
          <w:spacing w:val="-15"/>
          <w:sz w:val="28"/>
          <w:szCs w:val="28"/>
        </w:rPr>
        <w:t xml:space="preserve">. Опираясь на небольшое сравнение немецкого и испанского образов жизни, попробуйте реконструировать соответствующие фрагменты картины мира и наиболее актуальные для нее ценностные ориентации. Чем диктуется принятый в соответствующей культуре распорядок дня семьи?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513327" w:rsidRPr="005A7A3D" w:rsidTr="000D29E3">
        <w:tc>
          <w:tcPr>
            <w:tcW w:w="3070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 xml:space="preserve">немцы  </w:t>
            </w:r>
          </w:p>
        </w:tc>
        <w:tc>
          <w:tcPr>
            <w:tcW w:w="3070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71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 xml:space="preserve">  испанцы </w:t>
            </w:r>
          </w:p>
        </w:tc>
      </w:tr>
      <w:tr w:rsidR="00513327" w:rsidRPr="005A7A3D" w:rsidTr="000D29E3">
        <w:tc>
          <w:tcPr>
            <w:tcW w:w="3070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>Обильный. Дома. Утром в 7.00-8.00</w:t>
            </w:r>
          </w:p>
        </w:tc>
        <w:tc>
          <w:tcPr>
            <w:tcW w:w="3070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>завтрак</w:t>
            </w:r>
          </w:p>
        </w:tc>
        <w:tc>
          <w:tcPr>
            <w:tcW w:w="3071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>Небольшой.</w:t>
            </w:r>
          </w:p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>Дома. Сначала чаще всего кофе. Позднее и жирное/сладкое.</w:t>
            </w:r>
          </w:p>
        </w:tc>
      </w:tr>
      <w:tr w:rsidR="00513327" w:rsidRPr="005A7A3D" w:rsidTr="000D29E3">
        <w:tc>
          <w:tcPr>
            <w:tcW w:w="3070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>12.00-14.00 Нередко вне дома. Дети: дома (мать дома).</w:t>
            </w:r>
          </w:p>
        </w:tc>
        <w:tc>
          <w:tcPr>
            <w:tcW w:w="3070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3071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>от 13:00</w:t>
            </w:r>
          </w:p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>Обильный, однако в больших городах не обильный</w:t>
            </w:r>
          </w:p>
        </w:tc>
      </w:tr>
      <w:tr w:rsidR="00513327" w:rsidRPr="005A7A3D" w:rsidTr="000D29E3">
        <w:tc>
          <w:tcPr>
            <w:tcW w:w="3070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 xml:space="preserve">18.00-19.00 Холодная пища. Дома. Пиво, вино, телевизор и т.д. </w:t>
            </w:r>
          </w:p>
        </w:tc>
        <w:tc>
          <w:tcPr>
            <w:tcW w:w="3070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 xml:space="preserve">ужин </w:t>
            </w:r>
          </w:p>
        </w:tc>
        <w:tc>
          <w:tcPr>
            <w:tcW w:w="3071" w:type="dxa"/>
          </w:tcPr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>С 20:00</w:t>
            </w:r>
          </w:p>
          <w:p w:rsidR="00513327" w:rsidRPr="00217204" w:rsidRDefault="00513327" w:rsidP="000D29E3">
            <w:pPr>
              <w:spacing w:before="100" w:beforeAutospacing="1" w:after="0" w:afterAutospacing="1"/>
              <w:rPr>
                <w:rFonts w:ascii="Times New Roman" w:hAnsi="Times New Roman"/>
                <w:sz w:val="24"/>
                <w:szCs w:val="24"/>
              </w:rPr>
            </w:pPr>
            <w:r w:rsidRPr="00217204">
              <w:rPr>
                <w:rFonts w:ascii="Times New Roman" w:hAnsi="Times New Roman"/>
                <w:sz w:val="24"/>
                <w:szCs w:val="24"/>
              </w:rPr>
              <w:t>Меню с двумя наборами блюд. Всегда теплая пища.  В ресторане.</w:t>
            </w:r>
          </w:p>
        </w:tc>
      </w:tr>
    </w:tbl>
    <w:p w:rsidR="00513327" w:rsidRPr="005A7A3D" w:rsidRDefault="00513327" w:rsidP="00513327">
      <w:pPr>
        <w:shd w:val="clear" w:color="auto" w:fill="FFFFFF"/>
        <w:spacing w:after="0" w:line="254" w:lineRule="exact"/>
        <w:ind w:left="360" w:hanging="163"/>
        <w:rPr>
          <w:rFonts w:ascii="Times New Roman" w:hAnsi="Times New Roman"/>
          <w:spacing w:val="-15"/>
          <w:sz w:val="24"/>
          <w:szCs w:val="24"/>
        </w:rPr>
      </w:pPr>
    </w:p>
    <w:p w:rsidR="00513327" w:rsidRPr="00FF6B55" w:rsidRDefault="00513327" w:rsidP="00513327">
      <w:pPr>
        <w:shd w:val="clear" w:color="auto" w:fill="FFFFFF"/>
        <w:spacing w:line="254" w:lineRule="exact"/>
        <w:ind w:left="360" w:hanging="163"/>
        <w:jc w:val="both"/>
        <w:rPr>
          <w:rFonts w:ascii="Times New Roman" w:hAnsi="Times New Roman"/>
          <w:spacing w:val="-15"/>
          <w:sz w:val="28"/>
          <w:szCs w:val="28"/>
        </w:rPr>
      </w:pPr>
    </w:p>
    <w:p w:rsidR="00513327" w:rsidRPr="00685C9B" w:rsidRDefault="00513327" w:rsidP="00513327">
      <w:pPr>
        <w:shd w:val="clear" w:color="auto" w:fill="FFFFFF"/>
        <w:spacing w:line="240" w:lineRule="auto"/>
        <w:ind w:left="360" w:hanging="163"/>
        <w:jc w:val="both"/>
        <w:rPr>
          <w:rFonts w:ascii="Times New Roman" w:hAnsi="Times New Roman"/>
          <w:spacing w:val="-15"/>
          <w:sz w:val="28"/>
          <w:szCs w:val="28"/>
        </w:rPr>
      </w:pPr>
      <w:r w:rsidRPr="00685C9B">
        <w:rPr>
          <w:rFonts w:ascii="Times New Roman" w:hAnsi="Times New Roman"/>
          <w:spacing w:val="-15"/>
          <w:sz w:val="28"/>
          <w:szCs w:val="28"/>
        </w:rPr>
        <w:t xml:space="preserve">4. Прочитайте пословицы и поговорки на английском языке, приведенные в таблице. Какие ценностные установки, верования и представления носителей английского языка в них отражены (оформите их во второй столбик таблицы)? Есть ли у них соответствия в русском языке (если да, то оформите их в третий столбик таблицы). </w:t>
      </w:r>
    </w:p>
    <w:p w:rsidR="00513327" w:rsidRPr="00FF6B55" w:rsidRDefault="00513327" w:rsidP="00513327">
      <w:pPr>
        <w:shd w:val="clear" w:color="auto" w:fill="FFFFFF"/>
        <w:spacing w:line="254" w:lineRule="exact"/>
        <w:ind w:left="360" w:hanging="163"/>
        <w:jc w:val="both"/>
        <w:rPr>
          <w:rFonts w:ascii="Times New Roman" w:hAnsi="Times New Roman"/>
          <w:spacing w:val="-15"/>
          <w:sz w:val="28"/>
          <w:szCs w:val="28"/>
        </w:rPr>
      </w:pPr>
      <w:r w:rsidRPr="00685C9B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FF6B55">
        <w:rPr>
          <w:rFonts w:ascii="Times New Roman" w:hAnsi="Times New Roman"/>
          <w:spacing w:val="-15"/>
          <w:sz w:val="28"/>
          <w:szCs w:val="28"/>
        </w:rPr>
        <w:t xml:space="preserve"> 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7"/>
        <w:gridCol w:w="3080"/>
        <w:gridCol w:w="3054"/>
      </w:tblGrid>
      <w:tr w:rsidR="00513327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Autospacing="1" w:line="254" w:lineRule="exact"/>
              <w:jc w:val="both"/>
              <w:rPr>
                <w:rFonts w:ascii="Times New Roman" w:hAnsi="Times New Roman"/>
                <w:spacing w:val="-15"/>
                <w:sz w:val="28"/>
                <w:szCs w:val="28"/>
              </w:rPr>
            </w:pPr>
            <w:r w:rsidRPr="00217204">
              <w:rPr>
                <w:rFonts w:ascii="Times New Roman" w:hAnsi="Times New Roman"/>
                <w:spacing w:val="-15"/>
                <w:sz w:val="28"/>
                <w:szCs w:val="28"/>
              </w:rPr>
              <w:t>английский язык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Autospacing="1" w:line="254" w:lineRule="exact"/>
              <w:jc w:val="both"/>
              <w:rPr>
                <w:rFonts w:ascii="Times New Roman" w:hAnsi="Times New Roman"/>
                <w:spacing w:val="-15"/>
                <w:sz w:val="28"/>
                <w:szCs w:val="28"/>
              </w:rPr>
            </w:pPr>
            <w:r w:rsidRPr="00217204">
              <w:rPr>
                <w:rFonts w:ascii="Times New Roman" w:hAnsi="Times New Roman"/>
                <w:spacing w:val="-15"/>
                <w:sz w:val="28"/>
                <w:szCs w:val="28"/>
              </w:rPr>
              <w:t>ценностные установки</w:t>
            </w: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Autospacing="1" w:line="254" w:lineRule="exact"/>
              <w:jc w:val="both"/>
              <w:rPr>
                <w:rFonts w:ascii="Times New Roman" w:hAnsi="Times New Roman"/>
                <w:spacing w:val="-15"/>
                <w:sz w:val="28"/>
                <w:szCs w:val="28"/>
              </w:rPr>
            </w:pPr>
            <w:r w:rsidRPr="00217204">
              <w:rPr>
                <w:rFonts w:ascii="Times New Roman" w:hAnsi="Times New Roman"/>
                <w:spacing w:val="-15"/>
                <w:sz w:val="28"/>
                <w:szCs w:val="28"/>
              </w:rPr>
              <w:t>русский язык</w:t>
            </w:r>
          </w:p>
        </w:tc>
      </w:tr>
      <w:tr w:rsidR="00513327" w:rsidRPr="000C18BE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 penny saved is a penny earned 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</w:pPr>
          </w:p>
        </w:tc>
      </w:tr>
      <w:tr w:rsidR="00513327" w:rsidRPr="000C18BE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>a stitch in time saves nine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</w:pPr>
          </w:p>
        </w:tc>
      </w:tr>
      <w:tr w:rsidR="00513327" w:rsidRPr="000C18BE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>good fences make good neighbours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</w:pPr>
          </w:p>
        </w:tc>
      </w:tr>
      <w:tr w:rsidR="00513327" w:rsidRPr="000C18BE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there’s no time like the present   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</w:pPr>
          </w:p>
        </w:tc>
      </w:tr>
      <w:tr w:rsidR="00513327" w:rsidRPr="000C18BE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it’s better to give than to receive   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</w:pPr>
          </w:p>
        </w:tc>
      </w:tr>
      <w:tr w:rsidR="00513327" w:rsidRPr="000C18BE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>an a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pple a</w:t>
            </w:r>
            <w:r w:rsidRPr="000F2DF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day keeps the doctor away</w:t>
            </w: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</w:pPr>
          </w:p>
        </w:tc>
      </w:tr>
      <w:tr w:rsidR="00513327" w:rsidRPr="000C18BE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Every cloud has a silver lining </w:t>
            </w:r>
          </w:p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</w:pPr>
          </w:p>
        </w:tc>
      </w:tr>
      <w:tr w:rsidR="00513327" w:rsidRPr="000C18BE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Rome wasn’t built in a day   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</w:pPr>
          </w:p>
        </w:tc>
      </w:tr>
      <w:tr w:rsidR="00513327" w:rsidRPr="000C18BE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make hay while the sun shines   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</w:pPr>
          </w:p>
        </w:tc>
      </w:tr>
      <w:tr w:rsidR="00513327" w:rsidRPr="000C18BE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you’re never too old to learn 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</w:pPr>
          </w:p>
        </w:tc>
      </w:tr>
      <w:tr w:rsidR="00513327" w:rsidRPr="000C18BE" w:rsidTr="000D29E3">
        <w:tc>
          <w:tcPr>
            <w:tcW w:w="3077" w:type="dxa"/>
          </w:tcPr>
          <w:p w:rsidR="00513327" w:rsidRPr="00217204" w:rsidRDefault="00513327" w:rsidP="000D29E3">
            <w:pPr>
              <w:spacing w:before="100" w:beforeAutospacing="1" w:afterAutospacing="1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1720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When in Rome, do as the Romans do   </w:t>
            </w:r>
          </w:p>
        </w:tc>
        <w:tc>
          <w:tcPr>
            <w:tcW w:w="3080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54" w:type="dxa"/>
          </w:tcPr>
          <w:p w:rsidR="00513327" w:rsidRPr="00217204" w:rsidRDefault="00513327" w:rsidP="000D29E3">
            <w:pPr>
              <w:spacing w:before="100" w:beforeAutospacing="1" w:after="0" w:afterAutospacing="1" w:line="240" w:lineRule="auto"/>
              <w:jc w:val="both"/>
              <w:rPr>
                <w:rFonts w:ascii="Times New Roman" w:hAnsi="Times New Roman"/>
                <w:spacing w:val="-15"/>
                <w:sz w:val="24"/>
                <w:szCs w:val="24"/>
                <w:lang w:val="en-US"/>
              </w:rPr>
            </w:pPr>
          </w:p>
        </w:tc>
      </w:tr>
    </w:tbl>
    <w:p w:rsidR="00513327" w:rsidRPr="00685C9B" w:rsidRDefault="00513327" w:rsidP="00513327">
      <w:pPr>
        <w:shd w:val="clear" w:color="auto" w:fill="FFFFFF"/>
        <w:spacing w:after="0" w:line="254" w:lineRule="exact"/>
        <w:ind w:left="360" w:hanging="163"/>
        <w:jc w:val="both"/>
        <w:rPr>
          <w:rFonts w:ascii="Times New Roman" w:hAnsi="Times New Roman"/>
          <w:spacing w:val="-15"/>
          <w:sz w:val="28"/>
          <w:szCs w:val="28"/>
          <w:lang w:val="en-US"/>
        </w:rPr>
      </w:pPr>
    </w:p>
    <w:p w:rsidR="00513327" w:rsidRPr="00217204" w:rsidRDefault="00513327" w:rsidP="00513327">
      <w:pPr>
        <w:shd w:val="clear" w:color="auto" w:fill="FFFFFF"/>
        <w:spacing w:line="254" w:lineRule="exact"/>
        <w:ind w:left="360" w:hanging="163"/>
        <w:jc w:val="both"/>
        <w:rPr>
          <w:rFonts w:ascii="Times New Roman" w:hAnsi="Times New Roman"/>
          <w:spacing w:val="-15"/>
          <w:sz w:val="28"/>
          <w:szCs w:val="28"/>
          <w:lang w:val="en-US"/>
        </w:rPr>
      </w:pPr>
    </w:p>
    <w:p w:rsidR="00513327" w:rsidRPr="00685C9B" w:rsidRDefault="00513327" w:rsidP="00513327">
      <w:pPr>
        <w:spacing w:after="0" w:line="360" w:lineRule="auto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pacing w:val="-15"/>
          <w:sz w:val="28"/>
          <w:szCs w:val="28"/>
        </w:rPr>
        <w:t>3</w:t>
      </w:r>
      <w:r w:rsidRPr="00685C9B">
        <w:rPr>
          <w:rFonts w:ascii="Times New Roman" w:hAnsi="Times New Roman"/>
          <w:spacing w:val="-15"/>
          <w:sz w:val="28"/>
          <w:szCs w:val="28"/>
        </w:rPr>
        <w:t xml:space="preserve">. В настоящее время популярным способом рассмешить публику стало перефразирование известных пословиц и поговорок, например: </w:t>
      </w:r>
    </w:p>
    <w:p w:rsidR="00513327" w:rsidRPr="00685C9B" w:rsidRDefault="00513327" w:rsidP="00513327">
      <w:pPr>
        <w:spacing w:after="0" w:line="360" w:lineRule="auto"/>
        <w:rPr>
          <w:rFonts w:ascii="Times New Roman" w:hAnsi="Times New Roman"/>
          <w:spacing w:val="-15"/>
          <w:sz w:val="28"/>
          <w:szCs w:val="28"/>
        </w:rPr>
      </w:pPr>
      <w:r w:rsidRPr="00685C9B">
        <w:rPr>
          <w:rFonts w:ascii="Times New Roman" w:hAnsi="Times New Roman"/>
          <w:spacing w:val="-15"/>
          <w:sz w:val="28"/>
          <w:szCs w:val="28"/>
        </w:rPr>
        <w:t xml:space="preserve">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Не хотите по-плохому, по-хорошему будет хуже.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Стиморол – непоправимо испорченный вкус.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Назвался груздем – лечись дальше.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>Если у вас нет проблем, значит, Вы уже умерли.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 Под лежачий камень мы всегда успеем. </w:t>
      </w:r>
    </w:p>
    <w:p w:rsidR="00513327" w:rsidRDefault="00513327" w:rsidP="00513327">
      <w:pPr>
        <w:spacing w:after="0" w:line="360" w:lineRule="auto"/>
        <w:rPr>
          <w:rFonts w:ascii="Times New Roman" w:hAnsi="Times New Roman"/>
          <w:spacing w:val="-15"/>
          <w:sz w:val="28"/>
          <w:szCs w:val="28"/>
        </w:rPr>
      </w:pPr>
      <w:r w:rsidRPr="00685C9B">
        <w:rPr>
          <w:rFonts w:ascii="Times New Roman" w:hAnsi="Times New Roman"/>
          <w:spacing w:val="-15"/>
          <w:sz w:val="28"/>
          <w:szCs w:val="28"/>
        </w:rPr>
        <w:t xml:space="preserve"> Восстановите оригиналы и объясните юмористический эффект.</w:t>
      </w:r>
    </w:p>
    <w:p w:rsidR="00513327" w:rsidRDefault="00513327" w:rsidP="00513327">
      <w:pPr>
        <w:spacing w:after="0" w:line="360" w:lineRule="auto"/>
        <w:rPr>
          <w:rFonts w:ascii="Times New Roman" w:hAnsi="Times New Roman"/>
          <w:spacing w:val="-15"/>
          <w:sz w:val="28"/>
          <w:szCs w:val="28"/>
        </w:rPr>
      </w:pP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pacing w:val="-15"/>
          <w:sz w:val="28"/>
          <w:szCs w:val="28"/>
        </w:rPr>
        <w:t>4</w:t>
      </w:r>
      <w:r w:rsidRPr="00624E52">
        <w:rPr>
          <w:rFonts w:ascii="Times New Roman" w:hAnsi="Times New Roman"/>
          <w:spacing w:val="-15"/>
          <w:sz w:val="28"/>
          <w:szCs w:val="28"/>
        </w:rPr>
        <w:t xml:space="preserve">. Многие практические рекомендации для туристов содержат весьма конкретные советы типа: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– в Египте лучше не спрашивать местных жителей про отношения между мужчинами и женщинами. Нельзя задавать вопросы про религию и жен;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– в Италии не рекомендуется подробно рассказывать деловому партнеру о целях своей командировки;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– в Японии многословие – признак коммуникабельности и частично дает вежливости, а не болтливости;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– в Англии добрым знаком будет беседа о футболе и погоде;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– в Швеции с собеседником лучше вести разговор о музыке, машинах, товарах экспорта, детях;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lastRenderedPageBreak/>
        <w:t>– в Гонконге одним из самых дорогих для хозяев подарков будет корзина с апельсинами или маленькое цитрусовое дерево.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spacing w:val="-15"/>
          <w:sz w:val="28"/>
          <w:szCs w:val="28"/>
        </w:rPr>
      </w:pPr>
      <w:r w:rsidRPr="00624E52">
        <w:rPr>
          <w:rFonts w:ascii="Times New Roman" w:hAnsi="Times New Roman"/>
          <w:spacing w:val="-15"/>
          <w:sz w:val="28"/>
          <w:szCs w:val="28"/>
        </w:rPr>
        <w:t xml:space="preserve"> Продолжите данные рекомендации (в России, Казахстане, Америке, Франции и др.). 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pacing w:val="-15"/>
          <w:sz w:val="28"/>
          <w:szCs w:val="28"/>
        </w:rPr>
        <w:t>5</w:t>
      </w:r>
      <w:r w:rsidRPr="00624E52">
        <w:rPr>
          <w:rFonts w:ascii="Times New Roman" w:hAnsi="Times New Roman"/>
          <w:spacing w:val="-15"/>
          <w:sz w:val="28"/>
          <w:szCs w:val="28"/>
        </w:rPr>
        <w:t xml:space="preserve">. Многие практические рекомендации для туристов содержат весьма конкретные советы типа: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– в Египте лучше не спрашивать местных жителей про отношения между мужчинами и женщинами. Нельзя задавать вопросы про религию и жен;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– в Италии не рекомендуется подробно рассказывать деловому партнеру о целях своей командировки;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– в Японии многословие – признак коммуникабельности и частично дает вежливости, а не болтливости;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– в Англии добрым знаком будет беседа о футболе и погоде;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 xml:space="preserve">– в Швеции с собеседником лучше вести разговор о музыке, машинах, товарах экспорта, детях; 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i/>
          <w:spacing w:val="-15"/>
          <w:sz w:val="28"/>
          <w:szCs w:val="28"/>
        </w:rPr>
      </w:pPr>
      <w:r w:rsidRPr="00624E52">
        <w:rPr>
          <w:rFonts w:ascii="Times New Roman" w:hAnsi="Times New Roman"/>
          <w:i/>
          <w:spacing w:val="-15"/>
          <w:sz w:val="28"/>
          <w:szCs w:val="28"/>
        </w:rPr>
        <w:t>– в Гонконге одним из самых дорогих для хозяев подарков будет корзина с апельсинами или маленькое цитрусовое дерево.</w:t>
      </w:r>
    </w:p>
    <w:p w:rsidR="00513327" w:rsidRPr="00624E52" w:rsidRDefault="00513327" w:rsidP="00513327">
      <w:pPr>
        <w:spacing w:after="0" w:line="360" w:lineRule="auto"/>
        <w:rPr>
          <w:rFonts w:ascii="Times New Roman" w:hAnsi="Times New Roman"/>
          <w:spacing w:val="-15"/>
          <w:sz w:val="28"/>
          <w:szCs w:val="28"/>
        </w:rPr>
      </w:pPr>
      <w:r w:rsidRPr="00624E52">
        <w:rPr>
          <w:rFonts w:ascii="Times New Roman" w:hAnsi="Times New Roman"/>
          <w:spacing w:val="-15"/>
          <w:sz w:val="28"/>
          <w:szCs w:val="28"/>
        </w:rPr>
        <w:t xml:space="preserve"> Продолжите данные рекомендации (в России, Казахстане, Америке, Франции и др.).  </w:t>
      </w:r>
    </w:p>
    <w:p w:rsidR="00513327" w:rsidRDefault="00513327" w:rsidP="00513327">
      <w:pPr>
        <w:spacing w:after="0" w:line="360" w:lineRule="auto"/>
        <w:rPr>
          <w:rFonts w:ascii="Times New Roman" w:hAnsi="Times New Roman"/>
          <w:spacing w:val="-15"/>
          <w:sz w:val="28"/>
          <w:szCs w:val="28"/>
        </w:rPr>
      </w:pPr>
    </w:p>
    <w:p w:rsidR="00513327" w:rsidRPr="003952E2" w:rsidRDefault="00513327" w:rsidP="00513327">
      <w:pPr>
        <w:rPr>
          <w:rFonts w:ascii="Times New Roman" w:hAnsi="Times New Roman"/>
          <w:spacing w:val="-15"/>
          <w:sz w:val="28"/>
          <w:szCs w:val="28"/>
        </w:rPr>
      </w:pPr>
      <w:r>
        <w:rPr>
          <w:rFonts w:ascii="Times New Roman" w:hAnsi="Times New Roman"/>
          <w:spacing w:val="-15"/>
          <w:sz w:val="28"/>
          <w:szCs w:val="28"/>
        </w:rPr>
        <w:t xml:space="preserve">6.  </w:t>
      </w:r>
      <w:r w:rsidRPr="003952E2">
        <w:rPr>
          <w:rFonts w:ascii="Times New Roman" w:hAnsi="Times New Roman"/>
          <w:spacing w:val="-15"/>
          <w:sz w:val="28"/>
          <w:szCs w:val="28"/>
        </w:rPr>
        <w:t>Д.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3952E2">
        <w:rPr>
          <w:rFonts w:ascii="Times New Roman" w:hAnsi="Times New Roman"/>
          <w:spacing w:val="-15"/>
          <w:sz w:val="28"/>
          <w:szCs w:val="28"/>
        </w:rPr>
        <w:t>Б.</w:t>
      </w:r>
      <w:r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3952E2">
        <w:rPr>
          <w:rFonts w:ascii="Times New Roman" w:hAnsi="Times New Roman"/>
          <w:spacing w:val="-15"/>
          <w:sz w:val="28"/>
          <w:szCs w:val="28"/>
        </w:rPr>
        <w:t xml:space="preserve">Гудков приводит интересные сведения относительно того, как представители различных лингвокультур передают «голоса» животных (см. таблицу). Разве животные, представители одного и того же вида, могут проявлять себя по-разному в разных странах? Разве волк из Германии, переселившись в Италию, будет уже другим волком? Чем объяснить определенные черты сходства и различия в восприятии естественных звуков представителями разных культур?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4"/>
      </w:tblGrid>
      <w:tr w:rsidR="00513327" w:rsidRPr="00380264" w:rsidTr="000D29E3">
        <w:tc>
          <w:tcPr>
            <w:tcW w:w="1914" w:type="dxa"/>
            <w:vMerge w:val="restart"/>
          </w:tcPr>
          <w:p w:rsidR="00513327" w:rsidRPr="00380264" w:rsidRDefault="00513327" w:rsidP="000D29E3">
            <w:pPr>
              <w:spacing w:after="0" w:line="240" w:lineRule="auto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  <w:p w:rsidR="00513327" w:rsidRPr="00380264" w:rsidRDefault="00513327" w:rsidP="000D29E3">
            <w:pPr>
              <w:spacing w:after="0" w:line="240" w:lineRule="auto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pacing w:val="-15"/>
                <w:sz w:val="24"/>
                <w:szCs w:val="24"/>
              </w:rPr>
              <w:t>животные</w:t>
            </w:r>
          </w:p>
        </w:tc>
        <w:tc>
          <w:tcPr>
            <w:tcW w:w="7656" w:type="dxa"/>
            <w:gridSpan w:val="4"/>
          </w:tcPr>
          <w:p w:rsidR="00513327" w:rsidRPr="00380264" w:rsidRDefault="00513327" w:rsidP="000D29E3">
            <w:pPr>
              <w:spacing w:after="0" w:line="240" w:lineRule="auto"/>
              <w:jc w:val="center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pacing w:val="-15"/>
                <w:sz w:val="24"/>
                <w:szCs w:val="24"/>
              </w:rPr>
              <w:t>языки</w:t>
            </w:r>
          </w:p>
        </w:tc>
      </w:tr>
      <w:tr w:rsidR="00513327" w:rsidRPr="00380264" w:rsidTr="000D29E3">
        <w:tc>
          <w:tcPr>
            <w:tcW w:w="1914" w:type="dxa"/>
            <w:vMerge/>
          </w:tcPr>
          <w:p w:rsidR="00513327" w:rsidRPr="00380264" w:rsidRDefault="00513327" w:rsidP="000D29E3">
            <w:pPr>
              <w:spacing w:after="0" w:line="240" w:lineRule="auto"/>
              <w:rPr>
                <w:rFonts w:ascii="Times New Roman" w:hAnsi="Times New Roman"/>
                <w:spacing w:val="-15"/>
                <w:sz w:val="24"/>
                <w:szCs w:val="24"/>
              </w:rPr>
            </w:pP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 xml:space="preserve">русский 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 xml:space="preserve">немецкий 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 xml:space="preserve">английский 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 xml:space="preserve">японский </w:t>
            </w:r>
          </w:p>
        </w:tc>
      </w:tr>
      <w:tr w:rsidR="00513327" w:rsidRPr="00380264" w:rsidTr="000D29E3">
        <w:tc>
          <w:tcPr>
            <w:tcW w:w="1914" w:type="dxa"/>
          </w:tcPr>
          <w:p w:rsidR="00513327" w:rsidRPr="00380264" w:rsidRDefault="00513327" w:rsidP="000D29E3">
            <w:pPr>
              <w:spacing w:after="0" w:line="240" w:lineRule="auto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pacing w:val="-15"/>
                <w:sz w:val="24"/>
                <w:szCs w:val="24"/>
              </w:rPr>
              <w:t>собака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гав-гав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Вау-вау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Ууфф -ууфф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Ван- ван</w:t>
            </w:r>
          </w:p>
        </w:tc>
      </w:tr>
      <w:tr w:rsidR="00513327" w:rsidRPr="00380264" w:rsidTr="000D29E3">
        <w:tc>
          <w:tcPr>
            <w:tcW w:w="1914" w:type="dxa"/>
          </w:tcPr>
          <w:p w:rsidR="00513327" w:rsidRPr="00380264" w:rsidRDefault="00513327" w:rsidP="000D29E3">
            <w:pPr>
              <w:spacing w:after="0" w:line="240" w:lineRule="auto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pacing w:val="-15"/>
                <w:sz w:val="24"/>
                <w:szCs w:val="24"/>
              </w:rPr>
              <w:t>кошка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мяу-мяу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миау-миау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меу-меу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ня-ня</w:t>
            </w:r>
          </w:p>
        </w:tc>
      </w:tr>
      <w:tr w:rsidR="00513327" w:rsidRPr="00380264" w:rsidTr="000D29E3">
        <w:tc>
          <w:tcPr>
            <w:tcW w:w="1914" w:type="dxa"/>
          </w:tcPr>
          <w:p w:rsidR="00513327" w:rsidRPr="00380264" w:rsidRDefault="00513327" w:rsidP="000D29E3">
            <w:pPr>
              <w:spacing w:after="0" w:line="240" w:lineRule="auto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pacing w:val="-15"/>
                <w:sz w:val="24"/>
                <w:szCs w:val="24"/>
              </w:rPr>
              <w:t>лягушка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ква-ква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квак-квак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рриббит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керо-керо</w:t>
            </w:r>
          </w:p>
        </w:tc>
      </w:tr>
      <w:tr w:rsidR="00513327" w:rsidRPr="00380264" w:rsidTr="000D29E3">
        <w:tc>
          <w:tcPr>
            <w:tcW w:w="1914" w:type="dxa"/>
          </w:tcPr>
          <w:p w:rsidR="00513327" w:rsidRPr="00380264" w:rsidRDefault="00513327" w:rsidP="000D29E3">
            <w:pPr>
              <w:spacing w:after="0" w:line="240" w:lineRule="auto"/>
              <w:rPr>
                <w:rFonts w:ascii="Times New Roman" w:hAnsi="Times New Roman"/>
                <w:spacing w:val="-15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pacing w:val="-15"/>
                <w:sz w:val="24"/>
                <w:szCs w:val="24"/>
              </w:rPr>
              <w:t>петух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ку-ка ре-ку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Ки-ки ре-ки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кок-а-дудл-ду</w:t>
            </w:r>
          </w:p>
        </w:tc>
        <w:tc>
          <w:tcPr>
            <w:tcW w:w="1914" w:type="dxa"/>
          </w:tcPr>
          <w:p w:rsidR="00513327" w:rsidRPr="00380264" w:rsidRDefault="00513327" w:rsidP="000D29E3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0264">
              <w:rPr>
                <w:rFonts w:ascii="Times New Roman" w:hAnsi="Times New Roman"/>
                <w:sz w:val="24"/>
                <w:szCs w:val="24"/>
              </w:rPr>
              <w:t>ко-ке ко-ко</w:t>
            </w:r>
          </w:p>
        </w:tc>
      </w:tr>
    </w:tbl>
    <w:p w:rsidR="00513327" w:rsidRDefault="00513327" w:rsidP="0051332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513327" w:rsidRPr="007C0E64" w:rsidRDefault="00513327" w:rsidP="0051332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lastRenderedPageBreak/>
        <w:t xml:space="preserve">7. </w:t>
      </w:r>
      <w:r w:rsidRPr="007C0E6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Что требуется, чтобы понять приводимую ниже шутку? Будет ли соль этой шутки доступна иностранцам? </w:t>
      </w:r>
    </w:p>
    <w:p w:rsidR="00513327" w:rsidRPr="007C0E64" w:rsidRDefault="00513327" w:rsidP="0051332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7C0E6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513327" w:rsidRDefault="00513327" w:rsidP="00513327">
      <w:p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</w:pPr>
      <w:r w:rsidRPr="007C0E64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>Уважаемые пассажиры! Рейс «Москва – Урюпинск» временно задерживается из-за отсутствия  аэропорта в городе Урюпинске.</w:t>
      </w:r>
    </w:p>
    <w:p w:rsidR="00513327" w:rsidRPr="007C0E64" w:rsidRDefault="00513327" w:rsidP="0051332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7C0E6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8.</w:t>
      </w: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Pr="007C0E6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4. Гендерная идентичность – это один из видов феномена «идентичность». Прочитайте анекдот и определите, по каким признакам мужчина идентифицирует себя как соответствующий социокультурный тип? </w:t>
      </w:r>
    </w:p>
    <w:p w:rsidR="00513327" w:rsidRPr="007C0E64" w:rsidRDefault="00513327" w:rsidP="00513327">
      <w:pPr>
        <w:spacing w:after="0" w:line="240" w:lineRule="auto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7C0E64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 xml:space="preserve"> </w:t>
      </w:r>
    </w:p>
    <w:p w:rsidR="00513327" w:rsidRDefault="00513327" w:rsidP="00513327">
      <w:p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</w:pPr>
      <w:r w:rsidRPr="007C0E64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 xml:space="preserve">– Как себя чувствует ваш попугай? </w:t>
      </w:r>
    </w:p>
    <w:p w:rsidR="00513327" w:rsidRDefault="00513327" w:rsidP="00513327">
      <w:p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</w:pPr>
      <w:r w:rsidRPr="007C0E64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 xml:space="preserve">– Сдох, бедняга… </w:t>
      </w:r>
    </w:p>
    <w:p w:rsidR="00513327" w:rsidRDefault="00513327" w:rsidP="00513327">
      <w:p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</w:pPr>
      <w:r w:rsidRPr="007C0E64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 xml:space="preserve">– От старости, наверное? </w:t>
      </w:r>
    </w:p>
    <w:p w:rsidR="00513327" w:rsidRPr="007C0E64" w:rsidRDefault="00513327" w:rsidP="00513327">
      <w:pPr>
        <w:spacing w:after="0" w:line="240" w:lineRule="auto"/>
        <w:jc w:val="both"/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</w:pPr>
      <w:r w:rsidRPr="007C0E64">
        <w:rPr>
          <w:rFonts w:ascii="Times New Roman" w:hAnsi="Times New Roman"/>
          <w:bCs/>
          <w:i/>
          <w:color w:val="000000"/>
          <w:sz w:val="28"/>
          <w:szCs w:val="28"/>
          <w:shd w:val="clear" w:color="auto" w:fill="FFFFFF"/>
        </w:rPr>
        <w:t xml:space="preserve">– Да нет, скорее от огорчения: просто с тех пор, как я женился, ему так и не удалось вставить ни слова… </w:t>
      </w:r>
    </w:p>
    <w:p w:rsidR="00513327" w:rsidRDefault="00513327" w:rsidP="00AD3E9F">
      <w:pPr>
        <w:spacing w:after="0" w:line="360" w:lineRule="auto"/>
        <w:ind w:firstLine="709"/>
        <w:jc w:val="both"/>
        <w:rPr>
          <w:rFonts w:ascii="Times New Roman" w:hAnsi="Times New Roman"/>
          <w:b/>
          <w:spacing w:val="-1"/>
          <w:sz w:val="28"/>
          <w:szCs w:val="28"/>
        </w:rPr>
      </w:pPr>
    </w:p>
    <w:p w:rsidR="00624E52" w:rsidRDefault="00624E52" w:rsidP="00685C9B">
      <w:pPr>
        <w:spacing w:after="0" w:line="360" w:lineRule="auto"/>
        <w:rPr>
          <w:rFonts w:ascii="Times New Roman" w:hAnsi="Times New Roman"/>
          <w:spacing w:val="-15"/>
          <w:sz w:val="28"/>
          <w:szCs w:val="28"/>
        </w:rPr>
      </w:pPr>
    </w:p>
    <w:p w:rsidR="003C21F0" w:rsidRDefault="009C5575" w:rsidP="00F82C00">
      <w:pPr>
        <w:spacing w:after="0" w:line="240" w:lineRule="auto"/>
        <w:ind w:firstLine="709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iCs/>
          <w:sz w:val="28"/>
          <w:szCs w:val="28"/>
          <w:lang w:eastAsia="ru-RU"/>
        </w:rPr>
        <w:t>7</w:t>
      </w:r>
      <w:r w:rsidR="00FB6DB5">
        <w:rPr>
          <w:rFonts w:ascii="Times New Roman" w:hAnsi="Times New Roman"/>
          <w:b/>
          <w:bCs/>
          <w:iCs/>
          <w:sz w:val="28"/>
          <w:szCs w:val="28"/>
          <w:lang w:eastAsia="ru-RU"/>
        </w:rPr>
        <w:t>.</w:t>
      </w:r>
      <w:r w:rsidR="00D617DA">
        <w:rPr>
          <w:rFonts w:ascii="Times New Roman" w:hAnsi="Times New Roman"/>
          <w:b/>
          <w:bCs/>
          <w:iCs/>
          <w:sz w:val="28"/>
          <w:szCs w:val="28"/>
          <w:lang w:eastAsia="ru-RU"/>
        </w:rPr>
        <w:t>2</w:t>
      </w:r>
      <w:r w:rsidR="00FB6DB5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</w:t>
      </w:r>
      <w:r w:rsidR="003C21F0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Контрольные вопросы для подготовки  к зачету по дисциплине (модулю) </w:t>
      </w:r>
      <w:r w:rsidR="003C21F0" w:rsidRPr="00380715">
        <w:rPr>
          <w:rFonts w:ascii="Times New Roman" w:hAnsi="Times New Roman"/>
          <w:b/>
          <w:bCs/>
          <w:iCs/>
          <w:sz w:val="28"/>
          <w:szCs w:val="28"/>
          <w:lang w:eastAsia="ru-RU"/>
        </w:rPr>
        <w:t>«</w:t>
      </w:r>
      <w:r w:rsidR="000C18BE">
        <w:rPr>
          <w:rFonts w:ascii="Times New Roman" w:hAnsi="Times New Roman"/>
          <w:b/>
          <w:sz w:val="28"/>
          <w:szCs w:val="28"/>
        </w:rPr>
        <w:t>Коммуникативные технологии</w:t>
      </w:r>
      <w:r w:rsidR="003C21F0" w:rsidRPr="00380715">
        <w:rPr>
          <w:rFonts w:ascii="Times New Roman" w:hAnsi="Times New Roman"/>
          <w:b/>
          <w:bCs/>
          <w:iCs/>
          <w:sz w:val="28"/>
          <w:szCs w:val="28"/>
          <w:lang w:eastAsia="ru-RU"/>
        </w:rPr>
        <w:t>»</w:t>
      </w:r>
      <w:r w:rsidR="003C21F0">
        <w:rPr>
          <w:rFonts w:ascii="Times New Roman" w:hAnsi="Times New Roman"/>
          <w:b/>
          <w:bCs/>
          <w:iCs/>
          <w:sz w:val="28"/>
          <w:szCs w:val="28"/>
          <w:lang w:eastAsia="ru-RU"/>
        </w:rPr>
        <w:t xml:space="preserve"> :</w:t>
      </w:r>
    </w:p>
    <w:p w:rsidR="00215B26" w:rsidRPr="00AD3E9F" w:rsidRDefault="00215B26" w:rsidP="00F82C00">
      <w:pPr>
        <w:spacing w:after="0" w:line="240" w:lineRule="auto"/>
        <w:ind w:firstLine="709"/>
        <w:rPr>
          <w:rFonts w:ascii="Times New Roman" w:hAnsi="Times New Roman"/>
          <w:b/>
          <w:bCs/>
          <w:iCs/>
          <w:sz w:val="28"/>
          <w:szCs w:val="28"/>
          <w:lang w:eastAsia="ru-RU"/>
        </w:rPr>
      </w:pPr>
    </w:p>
    <w:p w:rsidR="00D617DA" w:rsidRPr="00D617DA" w:rsidRDefault="00D617DA" w:rsidP="00D617DA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>1. Понятие «межкультурная коммуникация». Предмет и задачи дисциплины.</w:t>
      </w:r>
    </w:p>
    <w:p w:rsidR="00D617DA" w:rsidRPr="00D617DA" w:rsidRDefault="00D617DA" w:rsidP="00D617DA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 2. История возникновения межкультурной коммуникации. Еѐ представители.</w:t>
      </w:r>
    </w:p>
    <w:p w:rsidR="00D617DA" w:rsidRPr="00D617DA" w:rsidRDefault="00D617DA" w:rsidP="00D617DA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 3. Принципы поликультурного образования. Мультикультурализм.</w:t>
      </w:r>
    </w:p>
    <w:p w:rsidR="00D617DA" w:rsidRPr="00D617DA" w:rsidRDefault="00D617DA" w:rsidP="00D617DA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 4. Освоение культуры. Социализация и инкультурация, аккультурация и культурная интеграция. </w:t>
      </w:r>
    </w:p>
    <w:p w:rsidR="00D617DA" w:rsidRPr="00D617DA" w:rsidRDefault="00D617DA" w:rsidP="00D617DA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>5. Основные подходы межкультурной коммуникации: обществоведческий, интерпретативный, критический.</w:t>
      </w:r>
    </w:p>
    <w:p w:rsidR="00D617DA" w:rsidRPr="00D617DA" w:rsidRDefault="00D617DA" w:rsidP="00D617DA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 6. Культура и язык. Языковая картина мира. </w:t>
      </w:r>
    </w:p>
    <w:p w:rsidR="00D617DA" w:rsidRPr="00D617DA" w:rsidRDefault="00D617DA" w:rsidP="00D617DA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>7. Гипотеза взаимосвязи языка и культуры Сепира-Уорфа.</w:t>
      </w:r>
    </w:p>
    <w:p w:rsidR="00D617DA" w:rsidRDefault="00D617DA" w:rsidP="00D617DA">
      <w:pPr>
        <w:spacing w:after="0"/>
        <w:rPr>
          <w:rFonts w:ascii="Times New Roman" w:hAnsi="Times New Roman"/>
          <w:b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 8. Культурная идентичность. «Своя» и «чужая» культуры. Реакция на чужую культуру.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617DA" w:rsidRPr="00D617DA" w:rsidRDefault="00D617DA" w:rsidP="00D617DA">
      <w:pPr>
        <w:spacing w:after="0"/>
        <w:rPr>
          <w:rFonts w:ascii="Times New Roman" w:hAnsi="Times New Roman"/>
          <w:sz w:val="28"/>
          <w:szCs w:val="28"/>
        </w:rPr>
      </w:pPr>
      <w:r w:rsidRPr="00D617DA">
        <w:rPr>
          <w:rFonts w:ascii="Times New Roman" w:hAnsi="Times New Roman"/>
          <w:sz w:val="28"/>
          <w:szCs w:val="28"/>
        </w:rPr>
        <w:t xml:space="preserve">9. Стереотипы и предрассудки в межкультурной коммуникации. </w:t>
      </w:r>
    </w:p>
    <w:p w:rsidR="00D617DA" w:rsidRPr="00D617DA" w:rsidRDefault="00D617DA" w:rsidP="00D617D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Pr="00D617DA">
        <w:rPr>
          <w:rFonts w:ascii="Times New Roman" w:hAnsi="Times New Roman"/>
          <w:sz w:val="28"/>
          <w:szCs w:val="28"/>
        </w:rPr>
        <w:t xml:space="preserve">. Диалог как форма общения. Диалогическая концепция культуры. </w:t>
      </w:r>
    </w:p>
    <w:p w:rsidR="00D617DA" w:rsidRPr="00D617DA" w:rsidRDefault="00D617DA" w:rsidP="00D617DA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</w:t>
      </w:r>
      <w:r w:rsidRPr="00D617DA">
        <w:rPr>
          <w:rFonts w:ascii="Times New Roman" w:hAnsi="Times New Roman"/>
          <w:sz w:val="28"/>
          <w:szCs w:val="28"/>
        </w:rPr>
        <w:t xml:space="preserve">. Культурный шок в межкультурной коммуникации. </w:t>
      </w:r>
    </w:p>
    <w:p w:rsidR="00D617DA" w:rsidRPr="00D617DA" w:rsidRDefault="00D617DA" w:rsidP="00D617DA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</w:t>
      </w:r>
      <w:r w:rsidRPr="00D617DA">
        <w:rPr>
          <w:rFonts w:ascii="Times New Roman" w:hAnsi="Times New Roman"/>
          <w:sz w:val="28"/>
          <w:szCs w:val="28"/>
        </w:rPr>
        <w:t>. Понятие «конфликт». Природа и причины межкультурных конфликтов.</w:t>
      </w:r>
    </w:p>
    <w:p w:rsidR="00D617DA" w:rsidRDefault="00D617DA" w:rsidP="00D617D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617DA" w:rsidRDefault="00D617DA" w:rsidP="00D617D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C7364C" w:rsidRDefault="00C7364C" w:rsidP="00D617DA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3C21F0" w:rsidRDefault="003C21F0" w:rsidP="0058665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617DA">
        <w:rPr>
          <w:rFonts w:ascii="Times New Roman" w:hAnsi="Times New Roman"/>
          <w:b/>
          <w:sz w:val="28"/>
          <w:szCs w:val="28"/>
        </w:rPr>
        <w:t xml:space="preserve">   </w:t>
      </w:r>
      <w:r w:rsidRPr="00CC2FB8">
        <w:rPr>
          <w:rFonts w:ascii="Times New Roman" w:hAnsi="Times New Roman"/>
          <w:b/>
          <w:sz w:val="28"/>
          <w:szCs w:val="28"/>
        </w:rPr>
        <w:t xml:space="preserve">    </w:t>
      </w:r>
      <w:r w:rsidR="009A4C89">
        <w:rPr>
          <w:rFonts w:ascii="Times New Roman" w:hAnsi="Times New Roman"/>
          <w:b/>
          <w:sz w:val="28"/>
          <w:szCs w:val="28"/>
        </w:rPr>
        <w:t>8</w:t>
      </w:r>
      <w:r w:rsidRPr="00CC2FB8">
        <w:rPr>
          <w:rFonts w:ascii="Times New Roman" w:hAnsi="Times New Roman"/>
          <w:b/>
          <w:sz w:val="28"/>
          <w:szCs w:val="28"/>
        </w:rPr>
        <w:t>. Учебно-методическое и информацио</w:t>
      </w:r>
      <w:r>
        <w:rPr>
          <w:rFonts w:ascii="Times New Roman" w:hAnsi="Times New Roman"/>
          <w:b/>
          <w:sz w:val="28"/>
          <w:szCs w:val="28"/>
        </w:rPr>
        <w:t xml:space="preserve">нное обеспечение </w:t>
      </w:r>
      <w:r w:rsidRPr="00CC2FB8">
        <w:rPr>
          <w:rFonts w:ascii="Times New Roman" w:hAnsi="Times New Roman"/>
          <w:b/>
          <w:sz w:val="28"/>
          <w:szCs w:val="28"/>
        </w:rPr>
        <w:t xml:space="preserve">дисциплины (модуля) </w:t>
      </w:r>
      <w:r w:rsidRPr="00380715">
        <w:rPr>
          <w:rFonts w:ascii="Times New Roman" w:hAnsi="Times New Roman"/>
          <w:b/>
          <w:sz w:val="28"/>
          <w:szCs w:val="28"/>
        </w:rPr>
        <w:t>«</w:t>
      </w:r>
      <w:r w:rsidR="000C18BE">
        <w:rPr>
          <w:rFonts w:ascii="Times New Roman" w:hAnsi="Times New Roman"/>
          <w:b/>
          <w:sz w:val="28"/>
          <w:szCs w:val="28"/>
        </w:rPr>
        <w:t>Коммуникативные технологии</w:t>
      </w:r>
      <w:r w:rsidRPr="00380715">
        <w:rPr>
          <w:rFonts w:ascii="Times New Roman" w:hAnsi="Times New Roman"/>
          <w:b/>
          <w:sz w:val="28"/>
          <w:szCs w:val="28"/>
        </w:rPr>
        <w:t>»</w:t>
      </w:r>
    </w:p>
    <w:p w:rsidR="00400AB7" w:rsidRPr="00254DD5" w:rsidRDefault="00400AB7" w:rsidP="00400AB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54DD5">
        <w:rPr>
          <w:rFonts w:ascii="Times New Roman" w:hAnsi="Times New Roman"/>
          <w:b/>
          <w:sz w:val="28"/>
          <w:szCs w:val="28"/>
          <w:lang w:eastAsia="ru-RU"/>
        </w:rPr>
        <w:t xml:space="preserve">Основная литература 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8"/>
        <w:gridCol w:w="3600"/>
      </w:tblGrid>
      <w:tr w:rsidR="00400AB7" w:rsidRPr="00254DD5" w:rsidTr="000D29E3">
        <w:tc>
          <w:tcPr>
            <w:tcW w:w="6408" w:type="dxa"/>
          </w:tcPr>
          <w:p w:rsidR="00400AB7" w:rsidRPr="00254DD5" w:rsidRDefault="00400AB7" w:rsidP="000D29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4DD5">
              <w:rPr>
                <w:rFonts w:ascii="Times New Roman" w:hAnsi="Times New Roman"/>
                <w:sz w:val="28"/>
                <w:szCs w:val="28"/>
                <w:lang w:eastAsia="ru-RU"/>
              </w:rPr>
              <w:t>Основные источники информации</w:t>
            </w:r>
          </w:p>
        </w:tc>
        <w:tc>
          <w:tcPr>
            <w:tcW w:w="3600" w:type="dxa"/>
          </w:tcPr>
          <w:p w:rsidR="00400AB7" w:rsidRPr="00254DD5" w:rsidRDefault="00400AB7" w:rsidP="000D29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4DD5">
              <w:rPr>
                <w:rFonts w:ascii="Times New Roman" w:hAnsi="Times New Roman"/>
                <w:sz w:val="28"/>
                <w:szCs w:val="28"/>
                <w:lang w:eastAsia="ru-RU"/>
              </w:rPr>
              <w:t>Кол- во экз.</w:t>
            </w:r>
          </w:p>
        </w:tc>
      </w:tr>
      <w:tr w:rsidR="00400AB7" w:rsidRPr="00254DD5" w:rsidTr="000D29E3">
        <w:tc>
          <w:tcPr>
            <w:tcW w:w="6408" w:type="dxa"/>
          </w:tcPr>
          <w:p w:rsidR="00400AB7" w:rsidRPr="00254DD5" w:rsidRDefault="00400AB7" w:rsidP="000D29E3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54DD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1. Культура речи и деловое общение : учебник и практикум для академического бакалавриата / В. В. Химик [и др.] ; отв. ред. В. В. Химик, Л. Б. Волкова. — М. : Издательство Юрайт, 2018. — 308 с. — (Бакалавр. Академический курс)</w:t>
            </w:r>
          </w:p>
        </w:tc>
        <w:tc>
          <w:tcPr>
            <w:tcW w:w="3600" w:type="dxa"/>
          </w:tcPr>
          <w:p w:rsidR="00400AB7" w:rsidRPr="00254DD5" w:rsidRDefault="00400AB7" w:rsidP="000D29E3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DAD9D0"/>
              </w:rPr>
            </w:pPr>
            <w:r w:rsidRPr="00254DD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DAD9D0"/>
              </w:rPr>
              <w:t xml:space="preserve">ЭБС «Юрайт» </w:t>
            </w:r>
          </w:p>
          <w:p w:rsidR="00400AB7" w:rsidRPr="00254DD5" w:rsidRDefault="000C18BE" w:rsidP="000D29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10" w:history="1">
              <w:r w:rsidR="00400AB7" w:rsidRPr="00254DD5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https://www.biblio-online.ru/book/32E0CAD2-3095-45F1-AF3B-715A9FB30630</w:t>
              </w:r>
            </w:hyperlink>
          </w:p>
          <w:p w:rsidR="00400AB7" w:rsidRPr="00254DD5" w:rsidRDefault="00400AB7" w:rsidP="000D29E3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DAD9D0"/>
              </w:rPr>
            </w:pPr>
            <w:r w:rsidRPr="00254DD5">
              <w:rPr>
                <w:rFonts w:ascii="Times New Roman" w:hAnsi="Times New Roman"/>
                <w:sz w:val="28"/>
                <w:szCs w:val="28"/>
              </w:rPr>
              <w:t>(электронный вариант)</w:t>
            </w:r>
          </w:p>
        </w:tc>
      </w:tr>
      <w:tr w:rsidR="00400AB7" w:rsidRPr="00254DD5" w:rsidTr="000D29E3">
        <w:tc>
          <w:tcPr>
            <w:tcW w:w="6408" w:type="dxa"/>
          </w:tcPr>
          <w:p w:rsidR="00400AB7" w:rsidRPr="00254DD5" w:rsidRDefault="00400AB7" w:rsidP="000D29E3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54DD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2</w:t>
            </w:r>
            <w:r w:rsidRPr="00254DD5">
              <w:rPr>
                <w:rFonts w:ascii="Times New Roman" w:hAnsi="Times New Roman"/>
                <w:bCs/>
                <w:sz w:val="28"/>
                <w:szCs w:val="28"/>
              </w:rPr>
              <w:t xml:space="preserve"> Сборник упражнений и</w:t>
            </w:r>
            <w:r w:rsidRPr="00254D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54DD5">
              <w:rPr>
                <w:rFonts w:ascii="Times New Roman" w:hAnsi="Times New Roman"/>
                <w:bCs/>
                <w:sz w:val="28"/>
                <w:szCs w:val="28"/>
              </w:rPr>
              <w:t>текстовых</w:t>
            </w:r>
            <w:r w:rsidRPr="00254D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54DD5">
              <w:rPr>
                <w:rFonts w:ascii="Times New Roman" w:hAnsi="Times New Roman"/>
                <w:bCs/>
                <w:sz w:val="28"/>
                <w:szCs w:val="28"/>
              </w:rPr>
              <w:t>заданий</w:t>
            </w:r>
            <w:r w:rsidRPr="00254DD5">
              <w:rPr>
                <w:rFonts w:ascii="Times New Roman" w:hAnsi="Times New Roman"/>
                <w:sz w:val="28"/>
                <w:szCs w:val="28"/>
              </w:rPr>
              <w:t xml:space="preserve"> по </w:t>
            </w:r>
            <w:r w:rsidRPr="00254DD5">
              <w:rPr>
                <w:rFonts w:ascii="Times New Roman" w:hAnsi="Times New Roman"/>
                <w:bCs/>
                <w:sz w:val="28"/>
                <w:szCs w:val="28"/>
              </w:rPr>
              <w:t>культуре</w:t>
            </w:r>
            <w:r w:rsidRPr="00254DD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54DD5">
              <w:rPr>
                <w:rFonts w:ascii="Times New Roman" w:hAnsi="Times New Roman"/>
                <w:bCs/>
                <w:sz w:val="28"/>
                <w:szCs w:val="28"/>
              </w:rPr>
              <w:t>речи</w:t>
            </w:r>
            <w:r w:rsidRPr="00254DD5">
              <w:rPr>
                <w:rFonts w:ascii="Times New Roman" w:hAnsi="Times New Roman"/>
                <w:sz w:val="28"/>
                <w:szCs w:val="28"/>
              </w:rPr>
              <w:t xml:space="preserve"> [] : учебное пособие / А. И. Дунев, В. А. Ефремов, Е. В. Сергеева ; ред. В. Д. Черняк. - СПб. : САГА ; М. : ФОРУМ, 2009. - 224 с. - </w:t>
            </w:r>
            <w:r w:rsidRPr="00254DD5">
              <w:rPr>
                <w:rFonts w:ascii="Times New Roman" w:hAnsi="Times New Roman"/>
                <w:bCs/>
                <w:sz w:val="28"/>
                <w:szCs w:val="28"/>
              </w:rPr>
              <w:t xml:space="preserve">ISBN </w:t>
            </w:r>
            <w:r w:rsidRPr="00254DD5">
              <w:rPr>
                <w:rFonts w:ascii="Times New Roman" w:hAnsi="Times New Roman"/>
                <w:sz w:val="28"/>
                <w:szCs w:val="28"/>
              </w:rPr>
              <w:t xml:space="preserve">978-5-901609-83-5 (САГА). - </w:t>
            </w:r>
            <w:r w:rsidRPr="00254DD5">
              <w:rPr>
                <w:rFonts w:ascii="Times New Roman" w:hAnsi="Times New Roman"/>
                <w:bCs/>
                <w:sz w:val="28"/>
                <w:szCs w:val="28"/>
              </w:rPr>
              <w:t xml:space="preserve">ISBN </w:t>
            </w:r>
            <w:r w:rsidRPr="00254DD5">
              <w:rPr>
                <w:rFonts w:ascii="Times New Roman" w:hAnsi="Times New Roman"/>
                <w:sz w:val="28"/>
                <w:szCs w:val="28"/>
              </w:rPr>
              <w:t>978-5-91134-001-8 (ФОРУМ) : 140</w:t>
            </w:r>
          </w:p>
        </w:tc>
        <w:tc>
          <w:tcPr>
            <w:tcW w:w="3600" w:type="dxa"/>
          </w:tcPr>
          <w:p w:rsidR="00400AB7" w:rsidRPr="00254DD5" w:rsidRDefault="00400AB7" w:rsidP="000D29E3">
            <w:pPr>
              <w:spacing w:after="0"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DAD9D0"/>
              </w:rPr>
            </w:pPr>
            <w:r w:rsidRPr="00254DD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DAD9D0"/>
              </w:rPr>
              <w:t>100 экземпляров в библиотеке</w:t>
            </w:r>
          </w:p>
        </w:tc>
      </w:tr>
      <w:tr w:rsidR="00400AB7" w:rsidRPr="00254DD5" w:rsidTr="000D29E3">
        <w:tc>
          <w:tcPr>
            <w:tcW w:w="6408" w:type="dxa"/>
          </w:tcPr>
          <w:p w:rsidR="00400AB7" w:rsidRPr="00254DD5" w:rsidRDefault="00400AB7" w:rsidP="000D29E3">
            <w:pPr>
              <w:pBdr>
                <w:top w:val="single" w:sz="12" w:space="1" w:color="auto"/>
                <w:bottom w:val="single" w:sz="12" w:space="1" w:color="auto"/>
              </w:pBdr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54DD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3</w:t>
            </w:r>
            <w:r w:rsidRPr="00254DD5">
              <w:rPr>
                <w:rFonts w:ascii="Times New Roman" w:hAnsi="Times New Roman"/>
                <w:sz w:val="28"/>
                <w:szCs w:val="28"/>
              </w:rPr>
              <w:t xml:space="preserve"> Петрова Ю.А. Психология делового общения и культура речи [Электронный ресурс]: Учебное пособие/ Петрова Ю.А.— Электрон. текстовые данные.— Саратов: Вузовское образование, 2012.— 183 c</w:t>
            </w:r>
          </w:p>
        </w:tc>
        <w:tc>
          <w:tcPr>
            <w:tcW w:w="3600" w:type="dxa"/>
          </w:tcPr>
          <w:p w:rsidR="00400AB7" w:rsidRPr="00254DD5" w:rsidRDefault="00400AB7" w:rsidP="000D29E3">
            <w:pPr>
              <w:pBdr>
                <w:top w:val="single" w:sz="12" w:space="1" w:color="auto"/>
                <w:bottom w:val="single" w:sz="12" w:space="1" w:color="auto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4DD5">
              <w:rPr>
                <w:rFonts w:ascii="Times New Roman" w:hAnsi="Times New Roman"/>
                <w:sz w:val="28"/>
                <w:szCs w:val="28"/>
              </w:rPr>
              <w:t>. Режим доступа: http://www.bibliocomplectator.ru/book/?id=8540.— «БИБЛИОКОМПЛЕКТАТОР»</w:t>
            </w:r>
          </w:p>
        </w:tc>
      </w:tr>
      <w:tr w:rsidR="00400AB7" w:rsidRPr="00254DD5" w:rsidTr="000D29E3">
        <w:tc>
          <w:tcPr>
            <w:tcW w:w="6408" w:type="dxa"/>
          </w:tcPr>
          <w:p w:rsidR="00400AB7" w:rsidRPr="00254DD5" w:rsidRDefault="00400AB7" w:rsidP="000D29E3">
            <w:pPr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54DD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 4</w:t>
            </w:r>
            <w:r w:rsidRPr="00254DD5">
              <w:rPr>
                <w:rFonts w:ascii="Times New Roman" w:hAnsi="Times New Roman"/>
                <w:sz w:val="28"/>
                <w:szCs w:val="28"/>
              </w:rPr>
              <w:t xml:space="preserve"> Русский язык и культура речи : учебник и практикум для академического бакалавриата / Т. Ю. Волошинова [и др.] ; под ред. А. В. Голубевой, В. И. Максимова. — 4-е изд., пер. и доп. — М. : Издательство Юрайт, 2018. — 306 с. — (Серия : Бакалавр. Академический курс). — ISBN 978-5-534-06066-9. </w:t>
            </w:r>
          </w:p>
        </w:tc>
        <w:tc>
          <w:tcPr>
            <w:tcW w:w="3600" w:type="dxa"/>
          </w:tcPr>
          <w:p w:rsidR="00400AB7" w:rsidRPr="00254DD5" w:rsidRDefault="00400AB7" w:rsidP="000D29E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4DD5">
              <w:rPr>
                <w:rFonts w:ascii="Times New Roman" w:hAnsi="Times New Roman"/>
                <w:sz w:val="28"/>
                <w:szCs w:val="28"/>
              </w:rPr>
              <w:t xml:space="preserve">Режим доступа : </w:t>
            </w:r>
            <w:hyperlink r:id="rId11" w:history="1">
              <w:r w:rsidRPr="00254DD5">
                <w:rPr>
                  <w:rStyle w:val="a3"/>
                  <w:rFonts w:ascii="Times New Roman" w:hAnsi="Times New Roman"/>
                  <w:sz w:val="28"/>
                  <w:szCs w:val="28"/>
                </w:rPr>
                <w:t>www.biblio-online.ru/book/B7167079-BDEB-423E-8C82-C6EA2E09DA5D</w:t>
              </w:r>
            </w:hyperlink>
            <w:r w:rsidRPr="00254DD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00AB7" w:rsidRPr="00254DD5" w:rsidTr="000D29E3">
        <w:tc>
          <w:tcPr>
            <w:tcW w:w="6408" w:type="dxa"/>
          </w:tcPr>
          <w:p w:rsidR="00400AB7" w:rsidRPr="00254DD5" w:rsidRDefault="00400AB7" w:rsidP="000D29E3">
            <w:pPr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54DD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 xml:space="preserve">5. Ожегов С. И. и Шведова Н. Ю. </w:t>
            </w:r>
          </w:p>
          <w:p w:rsidR="00400AB7" w:rsidRPr="00254DD5" w:rsidRDefault="00400AB7" w:rsidP="000D29E3">
            <w:pPr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54DD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Толковый словарь русского языка: 800 000 слов и фразеологических выражений/ Российской академии наук.</w:t>
            </w:r>
          </w:p>
          <w:p w:rsidR="00400AB7" w:rsidRPr="00254DD5" w:rsidRDefault="00400AB7" w:rsidP="000D29E3">
            <w:pPr>
              <w:spacing w:line="240" w:lineRule="auto"/>
              <w:jc w:val="both"/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</w:pPr>
            <w:r w:rsidRPr="00254DD5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Институт русского языка им. В. В. Виноградова. – 4-е изд., дополнительное. – М.: ООО «ИТИ Технологии», 2008. – 944 стр.</w:t>
            </w:r>
          </w:p>
        </w:tc>
        <w:tc>
          <w:tcPr>
            <w:tcW w:w="3600" w:type="dxa"/>
          </w:tcPr>
          <w:p w:rsidR="00400AB7" w:rsidRPr="00254DD5" w:rsidRDefault="00400AB7" w:rsidP="000D29E3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4DD5">
              <w:rPr>
                <w:rFonts w:ascii="Times New Roman" w:hAnsi="Times New Roman"/>
                <w:sz w:val="28"/>
                <w:szCs w:val="28"/>
              </w:rPr>
              <w:t>18 экз . на кафедре иностранных языков Казанской ГАВМ</w:t>
            </w:r>
          </w:p>
        </w:tc>
      </w:tr>
    </w:tbl>
    <w:p w:rsidR="00400AB7" w:rsidRPr="00254DD5" w:rsidRDefault="00400AB7" w:rsidP="00400AB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00AB7" w:rsidRPr="00254DD5" w:rsidRDefault="00400AB7" w:rsidP="00400AB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00AB7" w:rsidRPr="00254DD5" w:rsidRDefault="00400AB7" w:rsidP="00400AB7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254DD5">
        <w:rPr>
          <w:rFonts w:ascii="Times New Roman" w:hAnsi="Times New Roman"/>
          <w:b/>
          <w:sz w:val="28"/>
          <w:szCs w:val="28"/>
          <w:lang w:eastAsia="ru-RU"/>
        </w:rPr>
        <w:t>Дополнительная литература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42"/>
        <w:gridCol w:w="3060"/>
      </w:tblGrid>
      <w:tr w:rsidR="00400AB7" w:rsidRPr="00254DD5" w:rsidTr="000D29E3">
        <w:tc>
          <w:tcPr>
            <w:tcW w:w="6442" w:type="dxa"/>
          </w:tcPr>
          <w:p w:rsidR="00400AB7" w:rsidRPr="00254DD5" w:rsidRDefault="00400AB7" w:rsidP="000D29E3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54DD5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Дополнительная литература</w:t>
            </w:r>
          </w:p>
        </w:tc>
        <w:tc>
          <w:tcPr>
            <w:tcW w:w="3060" w:type="dxa"/>
          </w:tcPr>
          <w:p w:rsidR="00400AB7" w:rsidRPr="00254DD5" w:rsidRDefault="00400AB7" w:rsidP="000D29E3">
            <w:pPr>
              <w:pStyle w:val="11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54DD5">
              <w:rPr>
                <w:rFonts w:ascii="Times New Roman" w:hAnsi="Times New Roman"/>
                <w:sz w:val="28"/>
                <w:szCs w:val="28"/>
                <w:lang w:eastAsia="ru-RU"/>
              </w:rPr>
              <w:t>Кол- во экз.</w:t>
            </w:r>
          </w:p>
        </w:tc>
      </w:tr>
      <w:tr w:rsidR="00400AB7" w:rsidRPr="00254DD5" w:rsidTr="000D29E3">
        <w:tc>
          <w:tcPr>
            <w:tcW w:w="6442" w:type="dxa"/>
          </w:tcPr>
          <w:p w:rsidR="00400AB7" w:rsidRPr="00B1043E" w:rsidRDefault="00400AB7" w:rsidP="000D29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1043E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1. </w:t>
            </w:r>
            <w:r w:rsidRPr="00B1043E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Сборник</w:t>
            </w:r>
            <w:r w:rsidRPr="00B1043E">
              <w:rPr>
                <w:rStyle w:val="apple-converted-space"/>
                <w:rFonts w:ascii="Times New Roman" w:hAnsi="Times New Roman"/>
                <w:bCs/>
                <w:sz w:val="28"/>
                <w:szCs w:val="28"/>
              </w:rPr>
              <w:t> </w:t>
            </w:r>
            <w:r w:rsidRPr="00B1043E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упражнений и</w:t>
            </w:r>
            <w:r w:rsidRPr="00B1043E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B1043E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текстов</w:t>
            </w:r>
            <w:r w:rsidRPr="00B1043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ых</w:t>
            </w:r>
            <w:r w:rsidRPr="00B1043E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B1043E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задани</w:t>
            </w:r>
            <w:r w:rsidRPr="00B1043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й по</w:t>
            </w:r>
            <w:r w:rsidRPr="00B1043E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B1043E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культур</w:t>
            </w:r>
            <w:r w:rsidRPr="00B1043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Pr="00B1043E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B1043E"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</w:rPr>
              <w:t>речи</w:t>
            </w:r>
            <w:r w:rsidRPr="00B1043E">
              <w:rPr>
                <w:rStyle w:val="apple-converted-space"/>
                <w:rFonts w:ascii="Times New Roman" w:hAnsi="Times New Roman"/>
                <w:sz w:val="28"/>
                <w:szCs w:val="28"/>
              </w:rPr>
              <w:t> </w:t>
            </w:r>
            <w:r w:rsidRPr="00B1043E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[Текст] : учебное пособие / А. И. Дунев, В. А. Ефремов , Е. В. Сергеева ; ред. В. Д. Черняк. - СПб. : САГА ; М. : ФОРУМ, 2009. - 224 с.</w:t>
            </w:r>
          </w:p>
        </w:tc>
        <w:tc>
          <w:tcPr>
            <w:tcW w:w="3060" w:type="dxa"/>
          </w:tcPr>
          <w:p w:rsidR="00400AB7" w:rsidRPr="00254DD5" w:rsidRDefault="00400AB7" w:rsidP="000D29E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54DD5">
              <w:rPr>
                <w:rFonts w:ascii="Times New Roman" w:hAnsi="Times New Roman"/>
                <w:sz w:val="28"/>
                <w:szCs w:val="28"/>
              </w:rPr>
              <w:t>100 в  библиотеке КГАВМ</w:t>
            </w:r>
          </w:p>
          <w:p w:rsidR="00400AB7" w:rsidRPr="00254DD5" w:rsidRDefault="00400AB7" w:rsidP="000D29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400AB7" w:rsidRDefault="00400AB7" w:rsidP="00400AB7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A2702" w:rsidRPr="00604F99" w:rsidRDefault="00AA2702" w:rsidP="00604F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2702" w:rsidRPr="00604F99" w:rsidRDefault="00AA2702" w:rsidP="00604F9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A2702" w:rsidRPr="00FB6DB5" w:rsidRDefault="00192547" w:rsidP="009A4C8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940A26">
        <w:rPr>
          <w:rFonts w:ascii="Times New Roman" w:hAnsi="Times New Roman"/>
          <w:b/>
          <w:sz w:val="24"/>
          <w:szCs w:val="24"/>
        </w:rPr>
        <w:br/>
      </w:r>
      <w:r w:rsidR="009A4C89">
        <w:rPr>
          <w:rFonts w:ascii="Times New Roman" w:hAnsi="Times New Roman"/>
          <w:b/>
          <w:sz w:val="24"/>
          <w:szCs w:val="24"/>
        </w:rPr>
        <w:t>8</w:t>
      </w:r>
      <w:r w:rsidR="00604F99" w:rsidRPr="00FB6DB5">
        <w:rPr>
          <w:rFonts w:ascii="Times New Roman" w:hAnsi="Times New Roman"/>
          <w:b/>
          <w:sz w:val="24"/>
          <w:szCs w:val="24"/>
        </w:rPr>
        <w:t xml:space="preserve">.3 </w:t>
      </w:r>
      <w:r w:rsidR="00AA2702" w:rsidRPr="00FB6DB5">
        <w:rPr>
          <w:rFonts w:ascii="Times New Roman" w:hAnsi="Times New Roman"/>
          <w:b/>
          <w:sz w:val="24"/>
          <w:szCs w:val="24"/>
        </w:rPr>
        <w:t>Методические указания, рекомендации и другие материалы к занятиям</w:t>
      </w:r>
    </w:p>
    <w:p w:rsidR="00AA2702" w:rsidRPr="00604F99" w:rsidRDefault="00AA2702" w:rsidP="00604F99">
      <w:pPr>
        <w:spacing w:after="0"/>
        <w:rPr>
          <w:rFonts w:ascii="Times New Roman" w:hAnsi="Times New Roman"/>
          <w:sz w:val="24"/>
          <w:szCs w:val="24"/>
        </w:rPr>
      </w:pPr>
    </w:p>
    <w:p w:rsidR="00AA2702" w:rsidRPr="00FB6DB5" w:rsidRDefault="003F3A14" w:rsidP="003F3A14">
      <w:pPr>
        <w:spacing w:after="0"/>
        <w:ind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</w:t>
      </w:r>
      <w:r w:rsidR="009A4C89">
        <w:rPr>
          <w:rFonts w:ascii="Times New Roman" w:hAnsi="Times New Roman"/>
          <w:b/>
          <w:sz w:val="24"/>
          <w:szCs w:val="24"/>
        </w:rPr>
        <w:t>8</w:t>
      </w:r>
      <w:r w:rsidR="00604F99" w:rsidRPr="00FB6DB5">
        <w:rPr>
          <w:rFonts w:ascii="Times New Roman" w:hAnsi="Times New Roman"/>
          <w:b/>
          <w:sz w:val="24"/>
          <w:szCs w:val="24"/>
        </w:rPr>
        <w:t xml:space="preserve">.4 </w:t>
      </w:r>
      <w:r w:rsidR="00AA2702" w:rsidRPr="00FB6DB5">
        <w:rPr>
          <w:rFonts w:ascii="Times New Roman" w:hAnsi="Times New Roman"/>
          <w:b/>
          <w:sz w:val="24"/>
          <w:szCs w:val="24"/>
        </w:rPr>
        <w:t>Программное обеспечение и интернет-ресурсы</w:t>
      </w:r>
    </w:p>
    <w:p w:rsidR="00AA2702" w:rsidRPr="00604F99" w:rsidRDefault="00AA2702" w:rsidP="00604F99">
      <w:pPr>
        <w:pStyle w:val="ad"/>
        <w:widowControl w:val="0"/>
        <w:numPr>
          <w:ilvl w:val="0"/>
          <w:numId w:val="38"/>
        </w:numPr>
        <w:shd w:val="clear" w:color="auto" w:fill="FFFFFF"/>
        <w:tabs>
          <w:tab w:val="left" w:pos="826"/>
        </w:tabs>
        <w:autoSpaceDE w:val="0"/>
        <w:autoSpaceDN w:val="0"/>
        <w:adjustRightInd w:val="0"/>
        <w:spacing w:line="256" w:lineRule="auto"/>
        <w:jc w:val="both"/>
        <w:rPr>
          <w:rFonts w:ascii="Times New Roman" w:hAnsi="Times New Roman" w:cs="Times New Roman"/>
          <w:color w:val="auto"/>
        </w:rPr>
      </w:pPr>
      <w:r w:rsidRPr="00604F99">
        <w:rPr>
          <w:rFonts w:ascii="Times New Roman" w:hAnsi="Times New Roman" w:cs="Times New Roman"/>
          <w:color w:val="auto"/>
        </w:rPr>
        <w:t xml:space="preserve">Электронные книги Казанской ГАВМ - </w:t>
      </w:r>
      <w:hyperlink r:id="rId12" w:history="1">
        <w:r w:rsidRPr="00604F99">
          <w:rPr>
            <w:rStyle w:val="a3"/>
            <w:rFonts w:ascii="Times New Roman" w:hAnsi="Times New Roman"/>
            <w:color w:val="auto"/>
          </w:rPr>
          <w:t>http://</w:t>
        </w:r>
        <w:hyperlink r:id="rId13" w:history="1">
          <w:r w:rsidRPr="00604F99">
            <w:rPr>
              <w:rStyle w:val="a3"/>
              <w:rFonts w:ascii="Times New Roman" w:hAnsi="Times New Roman"/>
              <w:color w:val="auto"/>
              <w:lang w:val="en-US"/>
            </w:rPr>
            <w:t>e</w:t>
          </w:r>
          <w:r w:rsidRPr="00604F99">
            <w:rPr>
              <w:rStyle w:val="a3"/>
              <w:rFonts w:ascii="Times New Roman" w:hAnsi="Times New Roman"/>
              <w:color w:val="auto"/>
            </w:rPr>
            <w:t>-</w:t>
          </w:r>
          <w:r w:rsidRPr="00604F99">
            <w:rPr>
              <w:rStyle w:val="a3"/>
              <w:rFonts w:ascii="Times New Roman" w:hAnsi="Times New Roman"/>
              <w:color w:val="auto"/>
              <w:lang w:val="en-US"/>
            </w:rPr>
            <w:t>books</w:t>
          </w:r>
          <w:r w:rsidRPr="00604F99">
            <w:rPr>
              <w:rStyle w:val="a3"/>
              <w:rFonts w:ascii="Times New Roman" w:hAnsi="Times New Roman"/>
              <w:color w:val="auto"/>
            </w:rPr>
            <w:t>.</w:t>
          </w:r>
          <w:r w:rsidRPr="00604F99">
            <w:rPr>
              <w:rStyle w:val="a3"/>
              <w:rFonts w:ascii="Times New Roman" w:hAnsi="Times New Roman"/>
              <w:color w:val="auto"/>
              <w:lang w:val="en-US"/>
            </w:rPr>
            <w:t>ksavm</w:t>
          </w:r>
          <w:r w:rsidRPr="00604F99">
            <w:rPr>
              <w:rStyle w:val="a3"/>
              <w:rFonts w:ascii="Times New Roman" w:hAnsi="Times New Roman"/>
              <w:color w:val="auto"/>
            </w:rPr>
            <w:t>.</w:t>
          </w:r>
          <w:r w:rsidRPr="00604F99">
            <w:rPr>
              <w:rStyle w:val="a3"/>
              <w:rFonts w:ascii="Times New Roman" w:hAnsi="Times New Roman"/>
              <w:color w:val="auto"/>
              <w:lang w:val="en-US"/>
            </w:rPr>
            <w:t>senet</w:t>
          </w:r>
          <w:r w:rsidRPr="00604F99">
            <w:rPr>
              <w:rStyle w:val="a3"/>
              <w:rFonts w:ascii="Times New Roman" w:hAnsi="Times New Roman"/>
              <w:color w:val="auto"/>
            </w:rPr>
            <w:t>/</w:t>
          </w:r>
          <w:r w:rsidRPr="00604F99">
            <w:rPr>
              <w:rStyle w:val="a3"/>
              <w:rFonts w:ascii="Times New Roman" w:hAnsi="Times New Roman"/>
              <w:color w:val="auto"/>
              <w:lang w:val="en-US"/>
            </w:rPr>
            <w:t>ru</w:t>
          </w:r>
        </w:hyperlink>
        <w:r w:rsidRPr="00604F99">
          <w:rPr>
            <w:rStyle w:val="a3"/>
            <w:rFonts w:ascii="Times New Roman" w:hAnsi="Times New Roman"/>
            <w:color w:val="auto"/>
          </w:rPr>
          <w:t>/</w:t>
        </w:r>
      </w:hyperlink>
    </w:p>
    <w:p w:rsidR="00AA2702" w:rsidRPr="00604F99" w:rsidRDefault="00AA2702" w:rsidP="00604F99">
      <w:pPr>
        <w:widowControl w:val="0"/>
        <w:shd w:val="clear" w:color="auto" w:fill="FFFFFF"/>
        <w:tabs>
          <w:tab w:val="left" w:pos="826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pacing w:val="-23"/>
          <w:sz w:val="24"/>
          <w:szCs w:val="24"/>
        </w:rPr>
      </w:pPr>
      <w:r w:rsidRPr="00604F99">
        <w:rPr>
          <w:rFonts w:ascii="Times New Roman" w:hAnsi="Times New Roman"/>
          <w:sz w:val="24"/>
          <w:szCs w:val="24"/>
          <w:lang w:val="en-US"/>
        </w:rPr>
        <w:t>www</w:t>
      </w:r>
      <w:r w:rsidRPr="00604F99">
        <w:rPr>
          <w:rFonts w:ascii="Times New Roman" w:hAnsi="Times New Roman"/>
          <w:sz w:val="24"/>
          <w:szCs w:val="24"/>
        </w:rPr>
        <w:t xml:space="preserve"> Polpred.com Обзор СМИ - Архив важных публикаций, статей по отраслям</w:t>
      </w:r>
    </w:p>
    <w:p w:rsidR="00AA2702" w:rsidRPr="00604F99" w:rsidRDefault="00AA2702" w:rsidP="00604F99">
      <w:pPr>
        <w:pStyle w:val="1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04F99">
        <w:rPr>
          <w:rFonts w:ascii="Times New Roman" w:hAnsi="Times New Roman"/>
          <w:sz w:val="24"/>
          <w:szCs w:val="24"/>
        </w:rPr>
        <w:t>2. ЭБС Издательства "Лань" -  ресурс, предоставляющий online доступ к научным журналам и полнотекстовым коллекциям книг издательства «Лань».</w:t>
      </w:r>
    </w:p>
    <w:p w:rsidR="00AA2702" w:rsidRPr="00604F99" w:rsidRDefault="000C18BE" w:rsidP="00604F99">
      <w:pPr>
        <w:pStyle w:val="1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AA2702"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https://e.lanbook.com/</w:t>
        </w:r>
      </w:hyperlink>
    </w:p>
    <w:p w:rsidR="00AA2702" w:rsidRPr="00604F99" w:rsidRDefault="00AA2702" w:rsidP="00604F99">
      <w:pPr>
        <w:spacing w:after="0"/>
        <w:rPr>
          <w:rFonts w:ascii="Times New Roman" w:hAnsi="Times New Roman"/>
          <w:sz w:val="24"/>
          <w:szCs w:val="24"/>
        </w:rPr>
      </w:pPr>
      <w:r w:rsidRPr="00604F99">
        <w:rPr>
          <w:rFonts w:ascii="Times New Roman" w:hAnsi="Times New Roman"/>
          <w:sz w:val="24"/>
          <w:szCs w:val="24"/>
        </w:rPr>
        <w:t xml:space="preserve">3. </w:t>
      </w:r>
      <w:hyperlink r:id="rId15" w:tgtFrame="_blank" w:history="1">
        <w:r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Научная электронная библиотека eLIBRARY.RU</w:t>
        </w:r>
      </w:hyperlink>
      <w:r w:rsidRPr="00604F99">
        <w:rPr>
          <w:rFonts w:ascii="Times New Roman" w:hAnsi="Times New Roman"/>
          <w:sz w:val="24"/>
          <w:szCs w:val="24"/>
        </w:rPr>
        <w:t xml:space="preserve"> - это крупнейший российский информационный портал в области науки, технологии, медицины и образования на платформе eLIBRARY.RU.-</w:t>
      </w:r>
      <w:hyperlink r:id="rId16" w:history="1">
        <w:r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https://elibrary.ru/</w:t>
        </w:r>
      </w:hyperlink>
    </w:p>
    <w:p w:rsidR="00AA2702" w:rsidRPr="00604F99" w:rsidRDefault="00AA2702" w:rsidP="00604F99">
      <w:pPr>
        <w:pStyle w:val="1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04F99">
        <w:rPr>
          <w:rFonts w:ascii="Times New Roman" w:hAnsi="Times New Roman"/>
          <w:sz w:val="24"/>
          <w:szCs w:val="24"/>
        </w:rPr>
        <w:t xml:space="preserve">4. </w:t>
      </w:r>
      <w:hyperlink r:id="rId17" w:tgtFrame="_blank" w:history="1">
        <w:r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Электронно-библиотечная система IPRbooks</w:t>
        </w:r>
      </w:hyperlink>
      <w:r w:rsidRPr="00604F99">
        <w:rPr>
          <w:rFonts w:ascii="Times New Roman" w:hAnsi="Times New Roman"/>
          <w:sz w:val="24"/>
          <w:szCs w:val="24"/>
        </w:rPr>
        <w:t xml:space="preserve"> -  платформа ЭБС IPRbooks объединяет новейшие информационные технологии и учебную лицензионную литературу.-</w:t>
      </w:r>
      <w:hyperlink r:id="rId18" w:history="1">
        <w:r w:rsidRPr="00604F9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http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://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iprbookshop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/</w:t>
        </w:r>
      </w:hyperlink>
    </w:p>
    <w:p w:rsidR="00AA2702" w:rsidRPr="00604F99" w:rsidRDefault="00AA2702" w:rsidP="00604F99">
      <w:pPr>
        <w:pStyle w:val="11"/>
        <w:spacing w:after="0"/>
        <w:ind w:left="0"/>
        <w:jc w:val="both"/>
        <w:rPr>
          <w:rStyle w:val="st"/>
          <w:rFonts w:ascii="Times New Roman" w:hAnsi="Times New Roman"/>
          <w:sz w:val="24"/>
          <w:szCs w:val="24"/>
        </w:rPr>
      </w:pPr>
      <w:r w:rsidRPr="00604F99">
        <w:rPr>
          <w:rFonts w:ascii="Times New Roman" w:hAnsi="Times New Roman"/>
          <w:sz w:val="24"/>
          <w:szCs w:val="24"/>
        </w:rPr>
        <w:t>5.</w:t>
      </w:r>
      <w:r w:rsidRPr="00604F99">
        <w:rPr>
          <w:rStyle w:val="10"/>
          <w:rFonts w:ascii="Times New Roman" w:hAnsi="Times New Roman"/>
          <w:sz w:val="24"/>
          <w:szCs w:val="24"/>
        </w:rPr>
        <w:t xml:space="preserve">ЭБС Юрайт- </w:t>
      </w:r>
      <w:r w:rsidRPr="00604F99">
        <w:rPr>
          <w:rStyle w:val="st"/>
          <w:rFonts w:ascii="Times New Roman" w:hAnsi="Times New Roman"/>
          <w:sz w:val="24"/>
          <w:szCs w:val="24"/>
        </w:rPr>
        <w:t>Электронные учебники издательства "</w:t>
      </w:r>
      <w:r w:rsidRPr="00604F99">
        <w:rPr>
          <w:rStyle w:val="af0"/>
          <w:rFonts w:ascii="Times New Roman" w:hAnsi="Times New Roman"/>
          <w:sz w:val="24"/>
          <w:szCs w:val="24"/>
        </w:rPr>
        <w:t>Юрайт</w:t>
      </w:r>
      <w:r w:rsidRPr="00604F99">
        <w:rPr>
          <w:rStyle w:val="st"/>
          <w:rFonts w:ascii="Times New Roman" w:hAnsi="Times New Roman"/>
          <w:sz w:val="24"/>
          <w:szCs w:val="24"/>
        </w:rPr>
        <w:t>".-</w:t>
      </w:r>
      <w:r w:rsidRPr="00604F99">
        <w:rPr>
          <w:rStyle w:val="st"/>
          <w:rFonts w:ascii="Times New Roman" w:hAnsi="Times New Roman"/>
          <w:sz w:val="24"/>
          <w:szCs w:val="24"/>
          <w:lang w:val="en-US"/>
        </w:rPr>
        <w:t>https</w:t>
      </w:r>
      <w:r w:rsidRPr="00604F99">
        <w:rPr>
          <w:rStyle w:val="st"/>
          <w:rFonts w:ascii="Times New Roman" w:hAnsi="Times New Roman"/>
          <w:sz w:val="24"/>
          <w:szCs w:val="24"/>
        </w:rPr>
        <w:t>://biblio-online.ru/</w:t>
      </w:r>
    </w:p>
    <w:p w:rsidR="00AA2702" w:rsidRPr="00604F99" w:rsidRDefault="00AA2702" w:rsidP="00604F99">
      <w:pPr>
        <w:pStyle w:val="11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604F99">
        <w:rPr>
          <w:rFonts w:ascii="Times New Roman" w:hAnsi="Times New Roman"/>
          <w:sz w:val="24"/>
          <w:szCs w:val="24"/>
        </w:rPr>
        <w:t>6.</w:t>
      </w:r>
      <w:r w:rsidRPr="00604F99">
        <w:rPr>
          <w:rFonts w:ascii="Times New Roman" w:hAnsi="Times New Roman"/>
          <w:sz w:val="24"/>
          <w:szCs w:val="24"/>
          <w:lang w:val="en-US"/>
        </w:rPr>
        <w:t>wikipedia</w:t>
      </w:r>
      <w:r w:rsidRPr="00604F99">
        <w:rPr>
          <w:rFonts w:ascii="Times New Roman" w:hAnsi="Times New Roman"/>
          <w:sz w:val="24"/>
          <w:szCs w:val="24"/>
        </w:rPr>
        <w:t>.</w:t>
      </w:r>
      <w:r w:rsidRPr="00604F99">
        <w:rPr>
          <w:rFonts w:ascii="Times New Roman" w:hAnsi="Times New Roman"/>
          <w:sz w:val="24"/>
          <w:szCs w:val="24"/>
          <w:lang w:val="en-US"/>
        </w:rPr>
        <w:t>org</w:t>
      </w:r>
      <w:r w:rsidRPr="00604F99">
        <w:rPr>
          <w:rFonts w:ascii="Times New Roman" w:hAnsi="Times New Roman"/>
          <w:sz w:val="24"/>
          <w:szCs w:val="24"/>
        </w:rPr>
        <w:t>/</w:t>
      </w:r>
      <w:r w:rsidRPr="00604F99">
        <w:rPr>
          <w:rFonts w:ascii="Times New Roman" w:hAnsi="Times New Roman"/>
          <w:sz w:val="24"/>
          <w:szCs w:val="24"/>
          <w:lang w:val="en-US"/>
        </w:rPr>
        <w:t>wiki</w:t>
      </w:r>
      <w:r w:rsidRPr="00604F99">
        <w:rPr>
          <w:rFonts w:ascii="Times New Roman" w:hAnsi="Times New Roman"/>
          <w:sz w:val="24"/>
          <w:szCs w:val="24"/>
        </w:rPr>
        <w:t xml:space="preserve"> - Википедия – свободная поисковая система</w:t>
      </w:r>
    </w:p>
    <w:p w:rsidR="00AA2702" w:rsidRPr="00604F99" w:rsidRDefault="00AA2702" w:rsidP="00BC2FFB">
      <w:pPr>
        <w:suppressAutoHyphens/>
        <w:autoSpaceDE w:val="0"/>
        <w:autoSpaceDN w:val="0"/>
        <w:adjustRightInd w:val="0"/>
        <w:spacing w:after="0"/>
        <w:ind w:right="985"/>
        <w:jc w:val="both"/>
        <w:outlineLvl w:val="0"/>
        <w:rPr>
          <w:rFonts w:ascii="Times New Roman" w:hAnsi="Times New Roman"/>
          <w:sz w:val="24"/>
          <w:szCs w:val="24"/>
        </w:rPr>
      </w:pPr>
      <w:r w:rsidRPr="00BC2FFB">
        <w:rPr>
          <w:rFonts w:ascii="Times New Roman" w:hAnsi="Times New Roman"/>
          <w:sz w:val="24"/>
          <w:szCs w:val="24"/>
        </w:rPr>
        <w:t>7. Электронный каталог Казанской ГАВМ -</w:t>
      </w:r>
      <w:r w:rsidRPr="00BC2FFB">
        <w:rPr>
          <w:rFonts w:ascii="Times New Roman" w:hAnsi="Times New Roman"/>
          <w:sz w:val="24"/>
          <w:szCs w:val="24"/>
          <w:lang w:val="en-US"/>
        </w:rPr>
        <w:t>http</w:t>
      </w:r>
      <w:r w:rsidRPr="00604F99">
        <w:rPr>
          <w:rFonts w:ascii="Times New Roman" w:hAnsi="Times New Roman"/>
          <w:sz w:val="24"/>
          <w:szCs w:val="24"/>
        </w:rPr>
        <w:t>://</w:t>
      </w:r>
      <w:r w:rsidRPr="00604F99">
        <w:rPr>
          <w:rFonts w:ascii="Times New Roman" w:hAnsi="Times New Roman"/>
          <w:sz w:val="24"/>
          <w:szCs w:val="24"/>
          <w:lang w:val="en-US"/>
        </w:rPr>
        <w:t>lib</w:t>
      </w:r>
      <w:r w:rsidRPr="00604F99">
        <w:rPr>
          <w:rFonts w:ascii="Times New Roman" w:hAnsi="Times New Roman"/>
          <w:sz w:val="24"/>
          <w:szCs w:val="24"/>
        </w:rPr>
        <w:t>.</w:t>
      </w:r>
      <w:r w:rsidRPr="00604F99">
        <w:rPr>
          <w:rFonts w:ascii="Times New Roman" w:hAnsi="Times New Roman"/>
          <w:sz w:val="24"/>
          <w:szCs w:val="24"/>
          <w:lang w:val="en-US"/>
        </w:rPr>
        <w:t>ksavm</w:t>
      </w:r>
      <w:r w:rsidRPr="00604F99">
        <w:rPr>
          <w:rFonts w:ascii="Times New Roman" w:hAnsi="Times New Roman"/>
          <w:sz w:val="24"/>
          <w:szCs w:val="24"/>
        </w:rPr>
        <w:t>.</w:t>
      </w:r>
      <w:r w:rsidRPr="00604F99">
        <w:rPr>
          <w:rFonts w:ascii="Times New Roman" w:hAnsi="Times New Roman"/>
          <w:sz w:val="24"/>
          <w:szCs w:val="24"/>
          <w:lang w:val="en-US"/>
        </w:rPr>
        <w:t>senet</w:t>
      </w:r>
      <w:r w:rsidRPr="00604F99">
        <w:rPr>
          <w:rFonts w:ascii="Times New Roman" w:hAnsi="Times New Roman"/>
          <w:sz w:val="24"/>
          <w:szCs w:val="24"/>
        </w:rPr>
        <w:t>.</w:t>
      </w:r>
      <w:r w:rsidRPr="00604F99">
        <w:rPr>
          <w:rFonts w:ascii="Times New Roman" w:hAnsi="Times New Roman"/>
          <w:sz w:val="24"/>
          <w:szCs w:val="24"/>
          <w:lang w:val="en-US"/>
        </w:rPr>
        <w:t>ru</w:t>
      </w:r>
      <w:r w:rsidRPr="00604F99">
        <w:rPr>
          <w:rFonts w:ascii="Times New Roman" w:hAnsi="Times New Roman"/>
          <w:sz w:val="24"/>
          <w:szCs w:val="24"/>
        </w:rPr>
        <w:t>/</w:t>
      </w:r>
      <w:r w:rsidRPr="00604F99">
        <w:rPr>
          <w:rFonts w:ascii="Times New Roman" w:hAnsi="Times New Roman"/>
          <w:sz w:val="24"/>
          <w:szCs w:val="24"/>
          <w:lang w:val="en-US"/>
        </w:rPr>
        <w:t>cgi</w:t>
      </w:r>
      <w:r w:rsidRPr="00604F99">
        <w:rPr>
          <w:rFonts w:ascii="Times New Roman" w:hAnsi="Times New Roman"/>
          <w:sz w:val="24"/>
          <w:szCs w:val="24"/>
        </w:rPr>
        <w:t>-</w:t>
      </w:r>
      <w:r w:rsidRPr="00604F99">
        <w:rPr>
          <w:rFonts w:ascii="Times New Roman" w:hAnsi="Times New Roman"/>
          <w:sz w:val="24"/>
          <w:szCs w:val="24"/>
          <w:lang w:val="en-US"/>
        </w:rPr>
        <w:t>bin</w:t>
      </w:r>
      <w:r w:rsidRPr="00604F99">
        <w:rPr>
          <w:rFonts w:ascii="Times New Roman" w:hAnsi="Times New Roman"/>
          <w:sz w:val="24"/>
          <w:szCs w:val="24"/>
        </w:rPr>
        <w:t>/</w:t>
      </w:r>
      <w:r w:rsidRPr="00604F99">
        <w:rPr>
          <w:rFonts w:ascii="Times New Roman" w:hAnsi="Times New Roman"/>
          <w:sz w:val="24"/>
          <w:szCs w:val="24"/>
          <w:lang w:val="en-US"/>
        </w:rPr>
        <w:t>irbis</w:t>
      </w:r>
      <w:r w:rsidRPr="00604F99">
        <w:rPr>
          <w:rFonts w:ascii="Times New Roman" w:hAnsi="Times New Roman"/>
          <w:sz w:val="24"/>
          <w:szCs w:val="24"/>
        </w:rPr>
        <w:t>64</w:t>
      </w:r>
      <w:r w:rsidRPr="00604F99">
        <w:rPr>
          <w:rFonts w:ascii="Times New Roman" w:hAnsi="Times New Roman"/>
          <w:sz w:val="24"/>
          <w:szCs w:val="24"/>
          <w:lang w:val="en-US"/>
        </w:rPr>
        <w:t>r</w:t>
      </w:r>
      <w:r w:rsidRPr="00604F99">
        <w:rPr>
          <w:rFonts w:ascii="Times New Roman" w:hAnsi="Times New Roman"/>
          <w:sz w:val="24"/>
          <w:szCs w:val="24"/>
        </w:rPr>
        <w:t>_12/</w:t>
      </w:r>
      <w:r w:rsidRPr="00604F99">
        <w:rPr>
          <w:rFonts w:ascii="Times New Roman" w:hAnsi="Times New Roman"/>
          <w:sz w:val="24"/>
          <w:szCs w:val="24"/>
          <w:lang w:val="en-US"/>
        </w:rPr>
        <w:t>cgiirbis</w:t>
      </w:r>
      <w:r w:rsidRPr="00604F99">
        <w:rPr>
          <w:rFonts w:ascii="Times New Roman" w:hAnsi="Times New Roman"/>
          <w:sz w:val="24"/>
          <w:szCs w:val="24"/>
        </w:rPr>
        <w:t>_64.</w:t>
      </w:r>
      <w:r w:rsidRPr="00604F99">
        <w:rPr>
          <w:rFonts w:ascii="Times New Roman" w:hAnsi="Times New Roman"/>
          <w:sz w:val="24"/>
          <w:szCs w:val="24"/>
          <w:lang w:val="en-US"/>
        </w:rPr>
        <w:t>exe</w:t>
      </w:r>
      <w:r w:rsidRPr="00604F99">
        <w:rPr>
          <w:rFonts w:ascii="Times New Roman" w:hAnsi="Times New Roman"/>
          <w:sz w:val="24"/>
          <w:szCs w:val="24"/>
        </w:rPr>
        <w:t>?</w:t>
      </w:r>
      <w:r w:rsidRPr="00604F99">
        <w:rPr>
          <w:rFonts w:ascii="Times New Roman" w:hAnsi="Times New Roman"/>
          <w:sz w:val="24"/>
          <w:szCs w:val="24"/>
          <w:lang w:val="en-US"/>
        </w:rPr>
        <w:t>LNG</w:t>
      </w:r>
      <w:r w:rsidRPr="00604F99">
        <w:rPr>
          <w:rFonts w:ascii="Times New Roman" w:hAnsi="Times New Roman"/>
          <w:sz w:val="24"/>
          <w:szCs w:val="24"/>
        </w:rPr>
        <w:t>=&amp;</w:t>
      </w:r>
      <w:r w:rsidRPr="00604F99">
        <w:rPr>
          <w:rFonts w:ascii="Times New Roman" w:hAnsi="Times New Roman"/>
          <w:sz w:val="24"/>
          <w:szCs w:val="24"/>
          <w:lang w:val="en-US"/>
        </w:rPr>
        <w:t>C</w:t>
      </w:r>
      <w:r w:rsidRPr="00604F99">
        <w:rPr>
          <w:rFonts w:ascii="Times New Roman" w:hAnsi="Times New Roman"/>
          <w:sz w:val="24"/>
          <w:szCs w:val="24"/>
        </w:rPr>
        <w:t>21</w:t>
      </w:r>
      <w:r w:rsidRPr="00604F99">
        <w:rPr>
          <w:rFonts w:ascii="Times New Roman" w:hAnsi="Times New Roman"/>
          <w:sz w:val="24"/>
          <w:szCs w:val="24"/>
          <w:lang w:val="en-US"/>
        </w:rPr>
        <w:t>COM</w:t>
      </w:r>
      <w:r w:rsidRPr="00604F99">
        <w:rPr>
          <w:rFonts w:ascii="Times New Roman" w:hAnsi="Times New Roman"/>
          <w:sz w:val="24"/>
          <w:szCs w:val="24"/>
        </w:rPr>
        <w:t>=</w:t>
      </w:r>
      <w:r w:rsidRPr="00604F99">
        <w:rPr>
          <w:rFonts w:ascii="Times New Roman" w:hAnsi="Times New Roman"/>
          <w:sz w:val="24"/>
          <w:szCs w:val="24"/>
          <w:lang w:val="en-US"/>
        </w:rPr>
        <w:t>F</w:t>
      </w:r>
      <w:r w:rsidRPr="00604F99">
        <w:rPr>
          <w:rFonts w:ascii="Times New Roman" w:hAnsi="Times New Roman"/>
          <w:sz w:val="24"/>
          <w:szCs w:val="24"/>
        </w:rPr>
        <w:t>&amp;</w:t>
      </w:r>
      <w:r w:rsidRPr="00604F99">
        <w:rPr>
          <w:rFonts w:ascii="Times New Roman" w:hAnsi="Times New Roman"/>
          <w:sz w:val="24"/>
          <w:szCs w:val="24"/>
          <w:lang w:val="en-US"/>
        </w:rPr>
        <w:t>I</w:t>
      </w:r>
      <w:r w:rsidRPr="00604F99">
        <w:rPr>
          <w:rFonts w:ascii="Times New Roman" w:hAnsi="Times New Roman"/>
          <w:sz w:val="24"/>
          <w:szCs w:val="24"/>
        </w:rPr>
        <w:t>21</w:t>
      </w:r>
      <w:r w:rsidRPr="00604F99">
        <w:rPr>
          <w:rFonts w:ascii="Times New Roman" w:hAnsi="Times New Roman"/>
          <w:sz w:val="24"/>
          <w:szCs w:val="24"/>
          <w:lang w:val="en-US"/>
        </w:rPr>
        <w:t>DBN</w:t>
      </w:r>
      <w:r w:rsidRPr="00604F99">
        <w:rPr>
          <w:rFonts w:ascii="Times New Roman" w:hAnsi="Times New Roman"/>
          <w:sz w:val="24"/>
          <w:szCs w:val="24"/>
        </w:rPr>
        <w:t>=</w:t>
      </w:r>
      <w:r w:rsidRPr="00604F99">
        <w:rPr>
          <w:rFonts w:ascii="Times New Roman" w:hAnsi="Times New Roman"/>
          <w:sz w:val="24"/>
          <w:szCs w:val="24"/>
          <w:lang w:val="en-US"/>
        </w:rPr>
        <w:t>ELK</w:t>
      </w:r>
      <w:r w:rsidRPr="00604F99">
        <w:rPr>
          <w:rFonts w:ascii="Times New Roman" w:hAnsi="Times New Roman"/>
          <w:sz w:val="24"/>
          <w:szCs w:val="24"/>
        </w:rPr>
        <w:t>&amp;</w:t>
      </w:r>
      <w:r w:rsidRPr="00604F99">
        <w:rPr>
          <w:rFonts w:ascii="Times New Roman" w:hAnsi="Times New Roman"/>
          <w:sz w:val="24"/>
          <w:szCs w:val="24"/>
          <w:lang w:val="en-US"/>
        </w:rPr>
        <w:t>P</w:t>
      </w:r>
      <w:r w:rsidRPr="00604F99">
        <w:rPr>
          <w:rFonts w:ascii="Times New Roman" w:hAnsi="Times New Roman"/>
          <w:sz w:val="24"/>
          <w:szCs w:val="24"/>
        </w:rPr>
        <w:t>21</w:t>
      </w:r>
      <w:r w:rsidRPr="00604F99">
        <w:rPr>
          <w:rFonts w:ascii="Times New Roman" w:hAnsi="Times New Roman"/>
          <w:sz w:val="24"/>
          <w:szCs w:val="24"/>
          <w:lang w:val="en-US"/>
        </w:rPr>
        <w:t>DBN</w:t>
      </w:r>
      <w:r w:rsidRPr="00604F99">
        <w:rPr>
          <w:rFonts w:ascii="Times New Roman" w:hAnsi="Times New Roman"/>
          <w:sz w:val="24"/>
          <w:szCs w:val="24"/>
        </w:rPr>
        <w:t>=</w:t>
      </w:r>
      <w:r w:rsidRPr="00604F99">
        <w:rPr>
          <w:rFonts w:ascii="Times New Roman" w:hAnsi="Times New Roman"/>
          <w:sz w:val="24"/>
          <w:szCs w:val="24"/>
          <w:lang w:val="en-US"/>
        </w:rPr>
        <w:t>ELK</w:t>
      </w:r>
    </w:p>
    <w:p w:rsidR="00AA2702" w:rsidRPr="00604F99" w:rsidRDefault="00AA2702" w:rsidP="00604F99">
      <w:pPr>
        <w:suppressAutoHyphens/>
        <w:autoSpaceDE w:val="0"/>
        <w:autoSpaceDN w:val="0"/>
        <w:adjustRightInd w:val="0"/>
        <w:spacing w:after="0"/>
        <w:ind w:right="985"/>
        <w:jc w:val="both"/>
        <w:outlineLvl w:val="0"/>
        <w:rPr>
          <w:rFonts w:ascii="Times New Roman" w:hAnsi="Times New Roman"/>
          <w:sz w:val="24"/>
          <w:szCs w:val="24"/>
        </w:rPr>
      </w:pPr>
      <w:r w:rsidRPr="00604F99">
        <w:rPr>
          <w:rFonts w:ascii="Times New Roman" w:hAnsi="Times New Roman"/>
          <w:sz w:val="24"/>
          <w:szCs w:val="24"/>
        </w:rPr>
        <w:t>8.</w:t>
      </w:r>
      <w:hyperlink r:id="rId19" w:history="1">
        <w:r w:rsidRPr="00604F9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gramota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604F99">
        <w:rPr>
          <w:rFonts w:ascii="Times New Roman" w:hAnsi="Times New Roman"/>
          <w:sz w:val="24"/>
          <w:szCs w:val="24"/>
        </w:rPr>
        <w:t>;</w:t>
      </w:r>
    </w:p>
    <w:p w:rsidR="00AA2702" w:rsidRPr="00604F99" w:rsidRDefault="00AA2702" w:rsidP="00604F99">
      <w:pPr>
        <w:suppressAutoHyphens/>
        <w:autoSpaceDE w:val="0"/>
        <w:autoSpaceDN w:val="0"/>
        <w:adjustRightInd w:val="0"/>
        <w:spacing w:after="0"/>
        <w:ind w:right="985"/>
        <w:jc w:val="both"/>
        <w:outlineLvl w:val="0"/>
        <w:rPr>
          <w:rFonts w:ascii="Times New Roman" w:hAnsi="Times New Roman"/>
          <w:sz w:val="24"/>
          <w:szCs w:val="24"/>
        </w:rPr>
      </w:pPr>
      <w:r w:rsidRPr="00604F99">
        <w:rPr>
          <w:rFonts w:ascii="Times New Roman" w:hAnsi="Times New Roman"/>
          <w:sz w:val="24"/>
          <w:szCs w:val="24"/>
        </w:rPr>
        <w:t xml:space="preserve">9. </w:t>
      </w:r>
      <w:hyperlink r:id="rId20" w:history="1">
        <w:r w:rsidRPr="00604F9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www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fepo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</w:rPr>
          <w:t>.</w:t>
        </w:r>
        <w:r w:rsidRPr="00604F99">
          <w:rPr>
            <w:rStyle w:val="a3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604F99">
        <w:rPr>
          <w:rFonts w:ascii="Times New Roman" w:hAnsi="Times New Roman"/>
          <w:sz w:val="24"/>
          <w:szCs w:val="24"/>
        </w:rPr>
        <w:t xml:space="preserve">. </w:t>
      </w:r>
    </w:p>
    <w:p w:rsidR="003C21F0" w:rsidRDefault="003C21F0" w:rsidP="00AD3E9F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Toc270347334"/>
      <w:bookmarkStart w:id="2" w:name="_Toc180923140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</w:t>
      </w:r>
      <w:r w:rsidR="009A4C89">
        <w:rPr>
          <w:rFonts w:ascii="Times New Roman" w:hAnsi="Times New Roman"/>
          <w:b/>
          <w:sz w:val="28"/>
          <w:szCs w:val="28"/>
          <w:lang w:eastAsia="ru-RU"/>
        </w:rPr>
        <w:t>9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.Критерии оценки знаний, умений, навыков и заявленных </w:t>
      </w:r>
    </w:p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компетенций</w:t>
      </w:r>
      <w:bookmarkEnd w:id="1"/>
    </w:p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Виды текущего контроля:</w:t>
      </w:r>
    </w:p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  устный опрос (групповой или индивидуальный);</w:t>
      </w:r>
    </w:p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  проверка выполнения домашних заданий;</w:t>
      </w:r>
    </w:p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  проведение контрольных работ;</w:t>
      </w:r>
    </w:p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  тестирование (письменное или компьютерное);</w:t>
      </w:r>
    </w:p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  проведение коллоквиумов (в письменной или устной форме);</w:t>
      </w:r>
    </w:p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 контроль самостоятельной работы студентов (в письменной или устной форме).</w:t>
      </w:r>
    </w:p>
    <w:p w:rsidR="004266CC" w:rsidRDefault="004266CC" w:rsidP="00AD3E9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266CC" w:rsidRPr="00424978" w:rsidRDefault="004266CC" w:rsidP="004266CC">
      <w:pPr>
        <w:shd w:val="clear" w:color="auto" w:fill="FFFFFF"/>
        <w:spacing w:after="0"/>
        <w:ind w:firstLine="539"/>
        <w:jc w:val="both"/>
        <w:rPr>
          <w:rFonts w:ascii="Times New Roman" w:hAnsi="Times New Roman"/>
          <w:i/>
          <w:iCs/>
          <w:sz w:val="28"/>
          <w:szCs w:val="28"/>
        </w:rPr>
      </w:pPr>
      <w:r w:rsidRPr="00424978">
        <w:rPr>
          <w:rFonts w:ascii="Times New Roman" w:hAnsi="Times New Roman"/>
          <w:b/>
          <w:sz w:val="28"/>
          <w:szCs w:val="28"/>
        </w:rPr>
        <w:t xml:space="preserve">Критерии оценки знаний </w:t>
      </w:r>
      <w:r w:rsidRPr="00424978">
        <w:rPr>
          <w:rFonts w:ascii="Times New Roman" w:hAnsi="Times New Roman"/>
          <w:b/>
          <w:bCs/>
          <w:sz w:val="28"/>
          <w:szCs w:val="28"/>
        </w:rPr>
        <w:t>обучающихся   по устному опросу</w:t>
      </w:r>
      <w:r w:rsidRPr="00424978">
        <w:rPr>
          <w:rFonts w:ascii="Times New Roman" w:hAnsi="Times New Roman"/>
          <w:b/>
          <w:sz w:val="28"/>
          <w:szCs w:val="28"/>
        </w:rPr>
        <w:t xml:space="preserve">  и индивидуального практического задания</w:t>
      </w:r>
    </w:p>
    <w:p w:rsidR="004266CC" w:rsidRPr="00424978" w:rsidRDefault="004266CC" w:rsidP="004266CC">
      <w:pPr>
        <w:spacing w:after="0"/>
        <w:ind w:firstLine="540"/>
        <w:jc w:val="both"/>
        <w:rPr>
          <w:rFonts w:ascii="Times New Roman" w:hAnsi="Times New Roman"/>
          <w:i/>
          <w:iCs/>
          <w:sz w:val="28"/>
          <w:szCs w:val="28"/>
        </w:rPr>
      </w:pPr>
      <w:r w:rsidRPr="00424978">
        <w:rPr>
          <w:rFonts w:ascii="Times New Roman" w:hAnsi="Times New Roman"/>
          <w:b/>
          <w:bCs/>
          <w:i/>
          <w:iCs/>
          <w:sz w:val="28"/>
          <w:szCs w:val="28"/>
        </w:rPr>
        <w:t>Оценка «</w:t>
      </w:r>
      <w:r w:rsidRPr="00424978">
        <w:rPr>
          <w:rFonts w:ascii="Times New Roman" w:hAnsi="Times New Roman"/>
          <w:b/>
          <w:bCs/>
          <w:i/>
          <w:iCs/>
          <w:sz w:val="28"/>
          <w:szCs w:val="28"/>
          <w:lang w:val="tt-RU"/>
        </w:rPr>
        <w:t>отлично</w:t>
      </w:r>
      <w:r w:rsidRPr="00424978">
        <w:rPr>
          <w:rFonts w:ascii="Times New Roman" w:hAnsi="Times New Roman"/>
          <w:b/>
          <w:bCs/>
          <w:i/>
          <w:iCs/>
          <w:sz w:val="28"/>
          <w:szCs w:val="28"/>
        </w:rPr>
        <w:t xml:space="preserve">» </w:t>
      </w:r>
      <w:r w:rsidRPr="00424978">
        <w:rPr>
          <w:rFonts w:ascii="Times New Roman" w:hAnsi="Times New Roman"/>
          <w:iCs/>
          <w:sz w:val="28"/>
          <w:szCs w:val="28"/>
        </w:rPr>
        <w:t>ставится, если обучающийся: полностью освоил учебный материал, умеет изложить его своими словами, самостоятельно подтверждает ответ конкретными примерами и правильно и обстоятельно отвечает на дополнительные вопросы.</w:t>
      </w:r>
    </w:p>
    <w:p w:rsidR="004266CC" w:rsidRPr="00424978" w:rsidRDefault="004266CC" w:rsidP="004266CC">
      <w:pPr>
        <w:spacing w:after="0"/>
        <w:ind w:firstLine="540"/>
        <w:jc w:val="both"/>
        <w:rPr>
          <w:rFonts w:ascii="Times New Roman" w:hAnsi="Times New Roman"/>
          <w:i/>
          <w:iCs/>
          <w:sz w:val="28"/>
          <w:szCs w:val="28"/>
        </w:rPr>
      </w:pPr>
      <w:r w:rsidRPr="00424978">
        <w:rPr>
          <w:rFonts w:ascii="Times New Roman" w:hAnsi="Times New Roman"/>
          <w:b/>
          <w:bCs/>
          <w:i/>
          <w:iCs/>
          <w:sz w:val="28"/>
          <w:szCs w:val="28"/>
        </w:rPr>
        <w:t>Оценка «</w:t>
      </w:r>
      <w:r w:rsidRPr="00424978">
        <w:rPr>
          <w:rFonts w:ascii="Times New Roman" w:hAnsi="Times New Roman"/>
          <w:b/>
          <w:bCs/>
          <w:i/>
          <w:iCs/>
          <w:sz w:val="28"/>
          <w:szCs w:val="28"/>
          <w:lang w:val="tt-RU"/>
        </w:rPr>
        <w:t>хорошо</w:t>
      </w:r>
      <w:r w:rsidRPr="00424978">
        <w:rPr>
          <w:rFonts w:ascii="Times New Roman" w:hAnsi="Times New Roman"/>
          <w:b/>
          <w:bCs/>
          <w:i/>
          <w:iCs/>
          <w:sz w:val="28"/>
          <w:szCs w:val="28"/>
        </w:rPr>
        <w:t xml:space="preserve">» </w:t>
      </w:r>
      <w:r w:rsidRPr="00424978">
        <w:rPr>
          <w:rFonts w:ascii="Times New Roman" w:hAnsi="Times New Roman"/>
          <w:iCs/>
          <w:sz w:val="28"/>
          <w:szCs w:val="28"/>
        </w:rPr>
        <w:t xml:space="preserve">ставится, если обучающийся: в основном усвоил учебный материал, допускает незначительные ошибки при его изложении </w:t>
      </w:r>
      <w:r w:rsidRPr="00424978">
        <w:rPr>
          <w:rFonts w:ascii="Times New Roman" w:hAnsi="Times New Roman"/>
          <w:iCs/>
          <w:sz w:val="28"/>
          <w:szCs w:val="28"/>
        </w:rPr>
        <w:lastRenderedPageBreak/>
        <w:t>своими словами, подтверждает ответ конкретными примерами, правильно отвечает на дополнительные вопросы.</w:t>
      </w:r>
    </w:p>
    <w:p w:rsidR="004266CC" w:rsidRPr="00424978" w:rsidRDefault="004266CC" w:rsidP="004266CC">
      <w:pPr>
        <w:spacing w:after="0"/>
        <w:ind w:firstLine="540"/>
        <w:jc w:val="both"/>
        <w:rPr>
          <w:rFonts w:ascii="Times New Roman" w:hAnsi="Times New Roman"/>
          <w:iCs/>
          <w:sz w:val="28"/>
          <w:szCs w:val="28"/>
        </w:rPr>
      </w:pPr>
      <w:r w:rsidRPr="00424978">
        <w:rPr>
          <w:rFonts w:ascii="Times New Roman" w:hAnsi="Times New Roman"/>
          <w:b/>
          <w:bCs/>
          <w:i/>
          <w:iCs/>
          <w:sz w:val="28"/>
          <w:szCs w:val="28"/>
        </w:rPr>
        <w:t>Оценка «</w:t>
      </w:r>
      <w:r w:rsidRPr="00424978">
        <w:rPr>
          <w:rFonts w:ascii="Times New Roman" w:hAnsi="Times New Roman"/>
          <w:b/>
          <w:bCs/>
          <w:i/>
          <w:iCs/>
          <w:sz w:val="28"/>
          <w:szCs w:val="28"/>
          <w:lang w:val="tt-RU"/>
        </w:rPr>
        <w:t>удовлетворительно</w:t>
      </w:r>
      <w:r w:rsidRPr="00424978">
        <w:rPr>
          <w:rFonts w:ascii="Times New Roman" w:hAnsi="Times New Roman"/>
          <w:b/>
          <w:bCs/>
          <w:i/>
          <w:iCs/>
          <w:sz w:val="28"/>
          <w:szCs w:val="28"/>
        </w:rPr>
        <w:t xml:space="preserve">» </w:t>
      </w:r>
      <w:r w:rsidRPr="00424978">
        <w:rPr>
          <w:rFonts w:ascii="Times New Roman" w:hAnsi="Times New Roman"/>
          <w:iCs/>
          <w:sz w:val="28"/>
          <w:szCs w:val="28"/>
        </w:rPr>
        <w:t>ставится, если обучающийся: не усвоил существенную часть учебного материала, допускает значительные ошибки при его изложении своими словами, затрудняется подтвердить ответ конкретными примерами, слабо отвечает на дополнительные вопросы.</w:t>
      </w:r>
    </w:p>
    <w:p w:rsidR="004266CC" w:rsidRPr="00424978" w:rsidRDefault="004266CC" w:rsidP="004266CC">
      <w:pPr>
        <w:spacing w:after="0"/>
        <w:ind w:firstLine="540"/>
        <w:jc w:val="both"/>
        <w:rPr>
          <w:rFonts w:ascii="Times New Roman" w:hAnsi="Times New Roman"/>
          <w:iCs/>
          <w:sz w:val="28"/>
          <w:szCs w:val="28"/>
        </w:rPr>
      </w:pPr>
      <w:r w:rsidRPr="00424978">
        <w:rPr>
          <w:rFonts w:ascii="Times New Roman" w:hAnsi="Times New Roman"/>
          <w:b/>
          <w:bCs/>
          <w:i/>
          <w:iCs/>
          <w:sz w:val="28"/>
          <w:szCs w:val="28"/>
        </w:rPr>
        <w:t xml:space="preserve">Оценка «неудовлетворительно» </w:t>
      </w:r>
      <w:r w:rsidRPr="00424978">
        <w:rPr>
          <w:rFonts w:ascii="Times New Roman" w:hAnsi="Times New Roman"/>
          <w:iCs/>
          <w:sz w:val="28"/>
          <w:szCs w:val="28"/>
        </w:rPr>
        <w:t>ставится, если обучающийся: почти не усвоил учебный материал, не может изложить его своими словами, не может подтвердить ответ конкретными примерами, не отвечает на большую часть дополнительных вопросов.</w:t>
      </w:r>
    </w:p>
    <w:p w:rsidR="004266CC" w:rsidRPr="00424978" w:rsidRDefault="004266CC" w:rsidP="004266CC">
      <w:pPr>
        <w:spacing w:after="0"/>
        <w:ind w:firstLine="750"/>
        <w:jc w:val="both"/>
        <w:rPr>
          <w:rFonts w:ascii="Times New Roman" w:hAnsi="Times New Roman"/>
          <w:sz w:val="28"/>
          <w:szCs w:val="28"/>
        </w:rPr>
      </w:pPr>
      <w:r w:rsidRPr="00424978">
        <w:rPr>
          <w:rFonts w:ascii="Times New Roman" w:hAnsi="Times New Roman"/>
          <w:b/>
          <w:sz w:val="28"/>
          <w:szCs w:val="28"/>
        </w:rPr>
        <w:t>Критерии оценки знаний обучающихся при проведении тестирования</w:t>
      </w:r>
    </w:p>
    <w:p w:rsidR="004266CC" w:rsidRPr="00424978" w:rsidRDefault="004266CC" w:rsidP="004266CC">
      <w:pPr>
        <w:spacing w:after="0"/>
        <w:ind w:firstLine="750"/>
        <w:jc w:val="both"/>
        <w:rPr>
          <w:rFonts w:ascii="Times New Roman" w:hAnsi="Times New Roman"/>
          <w:sz w:val="28"/>
          <w:szCs w:val="28"/>
        </w:rPr>
      </w:pPr>
      <w:r w:rsidRPr="00424978">
        <w:rPr>
          <w:rFonts w:ascii="Times New Roman" w:hAnsi="Times New Roman"/>
          <w:sz w:val="28"/>
          <w:szCs w:val="28"/>
        </w:rPr>
        <w:t xml:space="preserve"> Оценка «отлично» выставляется при условии правильного ответа обучающегося не менее чем 85 % тестовых заданий;</w:t>
      </w:r>
    </w:p>
    <w:p w:rsidR="004266CC" w:rsidRPr="00424978" w:rsidRDefault="004266CC" w:rsidP="004266CC">
      <w:pPr>
        <w:spacing w:after="0"/>
        <w:ind w:firstLine="750"/>
        <w:jc w:val="both"/>
        <w:rPr>
          <w:rFonts w:ascii="Times New Roman" w:hAnsi="Times New Roman"/>
          <w:sz w:val="28"/>
          <w:szCs w:val="28"/>
        </w:rPr>
      </w:pPr>
      <w:r w:rsidRPr="00424978">
        <w:rPr>
          <w:rFonts w:ascii="Times New Roman" w:hAnsi="Times New Roman"/>
          <w:sz w:val="28"/>
          <w:szCs w:val="28"/>
        </w:rPr>
        <w:t>Оценка «хорошо» выставляется при условии правильного ответа обучающегося не менее чем 70 % тестовых заданий;</w:t>
      </w:r>
    </w:p>
    <w:p w:rsidR="004266CC" w:rsidRPr="00424978" w:rsidRDefault="004266CC" w:rsidP="004266CC">
      <w:pPr>
        <w:spacing w:after="0"/>
        <w:ind w:firstLine="750"/>
        <w:jc w:val="both"/>
        <w:rPr>
          <w:rFonts w:ascii="Times New Roman" w:hAnsi="Times New Roman"/>
          <w:sz w:val="28"/>
          <w:szCs w:val="28"/>
        </w:rPr>
      </w:pPr>
      <w:r w:rsidRPr="00424978">
        <w:rPr>
          <w:rFonts w:ascii="Times New Roman" w:hAnsi="Times New Roman"/>
          <w:sz w:val="28"/>
          <w:szCs w:val="28"/>
        </w:rPr>
        <w:t>Оценка «удовлетворительно» выставляется при условии правильного ответа обучающегося в магистратуре не менее 51 %;.</w:t>
      </w:r>
    </w:p>
    <w:p w:rsidR="004266CC" w:rsidRPr="00424978" w:rsidRDefault="004266CC" w:rsidP="004266C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24978">
        <w:rPr>
          <w:rFonts w:ascii="Times New Roman" w:hAnsi="Times New Roman"/>
          <w:sz w:val="28"/>
          <w:szCs w:val="28"/>
        </w:rPr>
        <w:t>Оценка «неудовлетворительно» выставляется при условии правильного ответа обучающегося менее чем на 50 % тестовых заданий</w:t>
      </w:r>
    </w:p>
    <w:p w:rsidR="004266CC" w:rsidRPr="00424978" w:rsidRDefault="004266CC" w:rsidP="004266C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424978">
        <w:rPr>
          <w:rFonts w:ascii="Times New Roman" w:hAnsi="Times New Roman"/>
          <w:b/>
          <w:sz w:val="28"/>
          <w:szCs w:val="28"/>
        </w:rPr>
        <w:t>Критерии оценивания рефератов</w:t>
      </w:r>
    </w:p>
    <w:p w:rsidR="004266CC" w:rsidRPr="00424978" w:rsidRDefault="004266CC" w:rsidP="004266CC">
      <w:pPr>
        <w:pStyle w:val="af1"/>
        <w:spacing w:before="0" w:beforeAutospacing="0" w:after="0" w:afterAutospacing="0" w:line="276" w:lineRule="auto"/>
        <w:ind w:firstLine="851"/>
        <w:jc w:val="both"/>
        <w:rPr>
          <w:sz w:val="28"/>
        </w:rPr>
      </w:pPr>
      <w:r w:rsidRPr="00424978">
        <w:rPr>
          <w:sz w:val="28"/>
        </w:rPr>
        <w:t>Оценка</w:t>
      </w:r>
      <w:r w:rsidRPr="00424978">
        <w:rPr>
          <w:rStyle w:val="apple-converted-space"/>
        </w:rPr>
        <w:t> </w:t>
      </w:r>
      <w:r w:rsidRPr="00424978">
        <w:rPr>
          <w:b/>
          <w:bCs/>
          <w:sz w:val="28"/>
        </w:rPr>
        <w:t xml:space="preserve">«отлично» </w:t>
      </w:r>
      <w:r w:rsidRPr="00424978">
        <w:rPr>
          <w:sz w:val="28"/>
        </w:rPr>
        <w:t>выставляется, если работа студента написана грамотным научным языком, имеет чёткую структуру и логику изложения, точка зрения студента обоснованна, в работе присутствуют ссылки на нормативно-правовые акты, примеры из судебной практики, мнения известных учёных в данной области. Студент работе выдвигает новые идеи и трактовки, демонстрирует способность анализировать материал.</w:t>
      </w:r>
    </w:p>
    <w:p w:rsidR="004266CC" w:rsidRPr="00424978" w:rsidRDefault="004266CC" w:rsidP="004266CC">
      <w:pPr>
        <w:pStyle w:val="af1"/>
        <w:spacing w:before="0" w:beforeAutospacing="0" w:after="0" w:afterAutospacing="0" w:line="276" w:lineRule="auto"/>
        <w:ind w:firstLine="851"/>
        <w:jc w:val="both"/>
        <w:rPr>
          <w:sz w:val="28"/>
        </w:rPr>
      </w:pPr>
      <w:r w:rsidRPr="00424978">
        <w:rPr>
          <w:sz w:val="28"/>
        </w:rPr>
        <w:t>Оценка</w:t>
      </w:r>
      <w:r w:rsidRPr="00424978">
        <w:rPr>
          <w:rStyle w:val="apple-converted-space"/>
        </w:rPr>
        <w:t> </w:t>
      </w:r>
      <w:r w:rsidRPr="00424978">
        <w:rPr>
          <w:b/>
          <w:bCs/>
          <w:sz w:val="28"/>
        </w:rPr>
        <w:t xml:space="preserve">«хорошо» </w:t>
      </w:r>
      <w:r w:rsidRPr="00424978">
        <w:rPr>
          <w:sz w:val="28"/>
        </w:rPr>
        <w:t>выставляется, если работа студента написана грамотным научным языком, имеет чёткую структуру и логику изложения, точка зрения студента обоснованна, в работе присутствуют ссылки на нормативно-правовые акты, примеры из судебной практики, мнения известных учёных в данной области.</w:t>
      </w:r>
    </w:p>
    <w:p w:rsidR="004266CC" w:rsidRPr="00424978" w:rsidRDefault="004266CC" w:rsidP="004266CC">
      <w:pPr>
        <w:pStyle w:val="af1"/>
        <w:spacing w:before="0" w:beforeAutospacing="0" w:after="0" w:afterAutospacing="0" w:line="276" w:lineRule="auto"/>
        <w:ind w:firstLine="851"/>
        <w:jc w:val="both"/>
        <w:rPr>
          <w:sz w:val="28"/>
        </w:rPr>
      </w:pPr>
      <w:r w:rsidRPr="00424978">
        <w:rPr>
          <w:sz w:val="28"/>
        </w:rPr>
        <w:t>Оценка</w:t>
      </w:r>
      <w:r w:rsidRPr="00424978">
        <w:rPr>
          <w:rStyle w:val="apple-converted-space"/>
        </w:rPr>
        <w:t> </w:t>
      </w:r>
      <w:r w:rsidRPr="00424978">
        <w:rPr>
          <w:b/>
          <w:bCs/>
          <w:sz w:val="28"/>
        </w:rPr>
        <w:t xml:space="preserve">«удовлетворительно» </w:t>
      </w:r>
      <w:r w:rsidRPr="00424978">
        <w:rPr>
          <w:sz w:val="28"/>
        </w:rPr>
        <w:t>выставляется, если студент выполнил задание, однако не продемонстрировал способность к научному анализу, не высказывал в работе своего мнения, допустил ошибки в логическом обосновании своего ответа.</w:t>
      </w:r>
    </w:p>
    <w:p w:rsidR="004266CC" w:rsidRPr="00424978" w:rsidRDefault="004266CC" w:rsidP="004266CC">
      <w:pPr>
        <w:pStyle w:val="af1"/>
        <w:spacing w:before="0" w:beforeAutospacing="0" w:after="0" w:afterAutospacing="0" w:line="276" w:lineRule="auto"/>
        <w:ind w:firstLine="851"/>
        <w:jc w:val="both"/>
        <w:rPr>
          <w:sz w:val="28"/>
        </w:rPr>
      </w:pPr>
      <w:r w:rsidRPr="00424978">
        <w:rPr>
          <w:sz w:val="28"/>
        </w:rPr>
        <w:t>Оценка</w:t>
      </w:r>
      <w:r w:rsidRPr="00424978">
        <w:rPr>
          <w:rStyle w:val="apple-converted-space"/>
        </w:rPr>
        <w:t> </w:t>
      </w:r>
      <w:r w:rsidRPr="00424978">
        <w:rPr>
          <w:b/>
          <w:bCs/>
          <w:sz w:val="28"/>
        </w:rPr>
        <w:t xml:space="preserve">«неудовлетворительно» </w:t>
      </w:r>
      <w:r w:rsidRPr="00424978">
        <w:rPr>
          <w:sz w:val="28"/>
        </w:rPr>
        <w:t>выставляется, если студент не выполнил задание, или выполнил его формально, ответил на заданный вопрос, при этом не ссылался на мнения учёных, не трактовал нормативно-</w:t>
      </w:r>
      <w:r w:rsidRPr="00424978">
        <w:rPr>
          <w:sz w:val="28"/>
        </w:rPr>
        <w:lastRenderedPageBreak/>
        <w:t>правовые акты, не высказывал своего мнения, не проявил способность к анализу, то есть в целом цель реферата не достигнута.</w:t>
      </w:r>
    </w:p>
    <w:p w:rsidR="004266CC" w:rsidRPr="00424978" w:rsidRDefault="004266CC" w:rsidP="004266CC">
      <w:pPr>
        <w:spacing w:after="0"/>
        <w:ind w:firstLine="540"/>
        <w:jc w:val="both"/>
        <w:rPr>
          <w:rFonts w:ascii="Times New Roman" w:hAnsi="Times New Roman"/>
          <w:sz w:val="28"/>
          <w:szCs w:val="28"/>
        </w:rPr>
      </w:pPr>
      <w:r w:rsidRPr="00424978">
        <w:rPr>
          <w:rFonts w:ascii="Times New Roman" w:hAnsi="Times New Roman"/>
          <w:sz w:val="28"/>
          <w:szCs w:val="28"/>
        </w:rPr>
        <w:t xml:space="preserve">Процедура оценивания результатов освоения программы дисциплины включает в себя оценку уровня сформированности </w:t>
      </w:r>
      <w:r>
        <w:rPr>
          <w:rFonts w:ascii="Times New Roman" w:hAnsi="Times New Roman"/>
          <w:sz w:val="28"/>
          <w:szCs w:val="20"/>
        </w:rPr>
        <w:t>общекультурных</w:t>
      </w:r>
      <w:r w:rsidRPr="00424978">
        <w:rPr>
          <w:rFonts w:ascii="Times New Roman" w:hAnsi="Times New Roman"/>
          <w:sz w:val="28"/>
          <w:szCs w:val="28"/>
        </w:rPr>
        <w:t xml:space="preserve"> </w:t>
      </w:r>
      <w:r w:rsidR="00CB6CED">
        <w:rPr>
          <w:rFonts w:ascii="Times New Roman" w:hAnsi="Times New Roman"/>
          <w:sz w:val="28"/>
          <w:szCs w:val="28"/>
        </w:rPr>
        <w:t xml:space="preserve"> и профессиональных </w:t>
      </w:r>
      <w:r w:rsidRPr="00424978">
        <w:rPr>
          <w:rFonts w:ascii="Times New Roman" w:hAnsi="Times New Roman"/>
          <w:sz w:val="28"/>
          <w:szCs w:val="28"/>
        </w:rPr>
        <w:t>компетенций студента, уровней обученности: «знать», «уметь», «владеть».</w:t>
      </w:r>
    </w:p>
    <w:p w:rsidR="004266CC" w:rsidRDefault="004266CC" w:rsidP="00AD3E9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  <w:r w:rsidR="00F37FDE">
        <w:rPr>
          <w:rFonts w:ascii="Times New Roman" w:hAnsi="Times New Roman"/>
          <w:b/>
          <w:sz w:val="28"/>
          <w:szCs w:val="28"/>
          <w:lang w:eastAsia="ru-RU"/>
        </w:rPr>
        <w:t>Промежуточный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контроль: </w:t>
      </w:r>
      <w:r>
        <w:rPr>
          <w:rFonts w:ascii="Times New Roman" w:hAnsi="Times New Roman"/>
          <w:sz w:val="28"/>
          <w:szCs w:val="28"/>
          <w:lang w:eastAsia="ru-RU"/>
        </w:rPr>
        <w:t>зачет</w:t>
      </w:r>
    </w:p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Зачет проводится в </w:t>
      </w:r>
      <w:r w:rsidR="00C7364C">
        <w:rPr>
          <w:rFonts w:ascii="Times New Roman" w:hAnsi="Times New Roman"/>
          <w:color w:val="000000"/>
          <w:sz w:val="28"/>
          <w:szCs w:val="28"/>
          <w:lang w:eastAsia="ru-RU"/>
        </w:rPr>
        <w:t>устной</w:t>
      </w:r>
      <w:r w:rsidR="00221DB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форме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Профессиональные способности, знания, навыки и умения оцениваются в соответствии с требованиями ФГОС ВО подготовки бакалавра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0"/>
        <w:gridCol w:w="2103"/>
      </w:tblGrid>
      <w:tr w:rsidR="00604F99" w:rsidTr="00AE7F8F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2"/>
          <w:p w:rsidR="00604F99" w:rsidRPr="00861D26" w:rsidRDefault="00604F99" w:rsidP="000C18BE">
            <w:pPr>
              <w:widowControl w:val="0"/>
              <w:tabs>
                <w:tab w:val="left" w:pos="720"/>
                <w:tab w:val="num" w:pos="1080"/>
                <w:tab w:val="left" w:pos="9639"/>
              </w:tabs>
              <w:suppressAutoHyphens/>
              <w:ind w:left="283"/>
              <w:jc w:val="both"/>
              <w:rPr>
                <w:rFonts w:ascii="Times New Roman" w:eastAsia="SimSun" w:hAnsi="Times New Roman"/>
                <w:kern w:val="1"/>
                <w:sz w:val="28"/>
                <w:szCs w:val="28"/>
              </w:rPr>
            </w:pPr>
            <w:r w:rsidRPr="00861D26">
              <w:rPr>
                <w:rFonts w:ascii="Times New Roman" w:eastAsia="SimSun" w:hAnsi="Times New Roman"/>
                <w:kern w:val="1"/>
                <w:sz w:val="28"/>
                <w:szCs w:val="28"/>
              </w:rPr>
              <w:t xml:space="preserve">Студент демонстрирует хорошие знания изученного учебного материала; самостоятельно, логично и последовательно излагает и интерпретирует материалы учебного курса; понимает и успешно раскрывает смысл поставленного вопроса; владеет основными терминами и понятиями </w:t>
            </w:r>
            <w:r w:rsidRPr="00785E99">
              <w:rPr>
                <w:rFonts w:ascii="Times New Roman" w:eastAsia="SimSun" w:hAnsi="Times New Roman"/>
                <w:kern w:val="1"/>
                <w:sz w:val="28"/>
                <w:szCs w:val="28"/>
              </w:rPr>
              <w:t xml:space="preserve">курса </w:t>
            </w:r>
            <w:r w:rsidRPr="00785E99">
              <w:rPr>
                <w:rFonts w:ascii="Times New Roman" w:hAnsi="Times New Roman"/>
                <w:sz w:val="28"/>
                <w:szCs w:val="28"/>
              </w:rPr>
              <w:t>«</w:t>
            </w:r>
            <w:r w:rsidR="000C18BE">
              <w:rPr>
                <w:rFonts w:ascii="Times New Roman" w:hAnsi="Times New Roman"/>
                <w:sz w:val="28"/>
                <w:szCs w:val="28"/>
              </w:rPr>
              <w:t>Коммуникативные технологии</w:t>
            </w:r>
            <w:r w:rsidRPr="00785E99">
              <w:rPr>
                <w:rFonts w:ascii="Times New Roman" w:hAnsi="Times New Roman"/>
                <w:sz w:val="28"/>
                <w:szCs w:val="28"/>
              </w:rPr>
              <w:t>»,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61D26">
              <w:rPr>
                <w:rFonts w:ascii="Times New Roman" w:eastAsia="SimSun" w:hAnsi="Times New Roman"/>
                <w:kern w:val="1"/>
                <w:sz w:val="28"/>
                <w:szCs w:val="28"/>
              </w:rPr>
              <w:t>способен применить теоретические знания к изучению конкретных ситуаций и практических вопросов</w:t>
            </w:r>
            <w:r>
              <w:rPr>
                <w:rFonts w:ascii="Times New Roman" w:eastAsia="SimSun" w:hAnsi="Times New Roman"/>
                <w:kern w:val="1"/>
                <w:sz w:val="28"/>
                <w:szCs w:val="28"/>
              </w:rPr>
              <w:t>.</w:t>
            </w:r>
            <w:r w:rsidRPr="00111338">
              <w:rPr>
                <w:rFonts w:ascii="Times New Roman" w:hAnsi="Times New Roman"/>
                <w:color w:val="402000"/>
                <w:sz w:val="28"/>
                <w:szCs w:val="20"/>
              </w:rPr>
              <w:t xml:space="preserve"> </w:t>
            </w:r>
            <w:r w:rsidRPr="00725819">
              <w:rPr>
                <w:rFonts w:ascii="Times New Roman" w:hAnsi="Times New Roman"/>
                <w:sz w:val="28"/>
                <w:szCs w:val="20"/>
              </w:rPr>
              <w:t xml:space="preserve">Требуемые общекультурные </w:t>
            </w:r>
            <w:r w:rsidR="0020312F">
              <w:rPr>
                <w:rFonts w:ascii="Times New Roman" w:hAnsi="Times New Roman"/>
                <w:sz w:val="28"/>
                <w:szCs w:val="20"/>
              </w:rPr>
              <w:t xml:space="preserve"> и профессиональные </w:t>
            </w:r>
            <w:r w:rsidRPr="00725819">
              <w:rPr>
                <w:rFonts w:ascii="Times New Roman" w:hAnsi="Times New Roman"/>
                <w:sz w:val="28"/>
                <w:szCs w:val="20"/>
              </w:rPr>
              <w:t>компетенции сформированы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F99" w:rsidRPr="00861D26" w:rsidRDefault="00604F99" w:rsidP="00AE7F8F">
            <w:pPr>
              <w:widowControl w:val="0"/>
              <w:tabs>
                <w:tab w:val="left" w:pos="720"/>
                <w:tab w:val="num" w:pos="1080"/>
                <w:tab w:val="left" w:pos="9639"/>
              </w:tabs>
              <w:suppressAutoHyphens/>
              <w:ind w:left="283"/>
              <w:jc w:val="center"/>
              <w:rPr>
                <w:rFonts w:ascii="Times New Roman" w:eastAsia="SimSun" w:hAnsi="Times New Roman"/>
                <w:kern w:val="1"/>
                <w:sz w:val="28"/>
                <w:szCs w:val="28"/>
              </w:rPr>
            </w:pPr>
            <w:r w:rsidRPr="00861D26">
              <w:rPr>
                <w:rFonts w:ascii="Times New Roman" w:eastAsia="SimSun" w:hAnsi="Times New Roman"/>
                <w:kern w:val="1"/>
                <w:sz w:val="28"/>
                <w:szCs w:val="28"/>
              </w:rPr>
              <w:t>Зачтено</w:t>
            </w:r>
          </w:p>
        </w:tc>
      </w:tr>
      <w:tr w:rsidR="00604F99" w:rsidTr="00AE7F8F"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4F99" w:rsidRPr="00861D26" w:rsidRDefault="00604F99" w:rsidP="00AE7F8F">
            <w:pPr>
              <w:widowControl w:val="0"/>
              <w:tabs>
                <w:tab w:val="left" w:pos="720"/>
                <w:tab w:val="num" w:pos="1080"/>
                <w:tab w:val="left" w:pos="9639"/>
              </w:tabs>
              <w:suppressAutoHyphens/>
              <w:ind w:left="283"/>
              <w:jc w:val="both"/>
              <w:rPr>
                <w:rFonts w:ascii="Times New Roman" w:eastAsia="SimSun" w:hAnsi="Times New Roman"/>
                <w:kern w:val="1"/>
                <w:sz w:val="28"/>
                <w:szCs w:val="28"/>
              </w:rPr>
            </w:pPr>
            <w:r w:rsidRPr="00861D26">
              <w:rPr>
                <w:rFonts w:ascii="Times New Roman" w:eastAsia="SimSun" w:hAnsi="Times New Roman"/>
                <w:kern w:val="1"/>
                <w:sz w:val="28"/>
                <w:szCs w:val="28"/>
              </w:rPr>
              <w:t>Допускаются  серьезные  упущения в изложении учебного материала; отсутствуют знания основных терминов; допускается большое количество ошибок при интерпретации основных определений; отсутствуют ответы на основные и дополнительные вопросы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4F99" w:rsidRPr="00861D26" w:rsidRDefault="00604F99" w:rsidP="00AE7F8F">
            <w:pPr>
              <w:widowControl w:val="0"/>
              <w:tabs>
                <w:tab w:val="left" w:pos="720"/>
                <w:tab w:val="num" w:pos="1080"/>
                <w:tab w:val="left" w:pos="9639"/>
              </w:tabs>
              <w:suppressAutoHyphens/>
              <w:ind w:left="283"/>
              <w:jc w:val="center"/>
              <w:rPr>
                <w:rFonts w:ascii="Times New Roman" w:eastAsia="SimSun" w:hAnsi="Times New Roman"/>
                <w:kern w:val="1"/>
                <w:sz w:val="28"/>
                <w:szCs w:val="28"/>
              </w:rPr>
            </w:pPr>
            <w:r w:rsidRPr="00861D26">
              <w:rPr>
                <w:rFonts w:ascii="Times New Roman" w:eastAsia="SimSun" w:hAnsi="Times New Roman"/>
                <w:kern w:val="1"/>
                <w:sz w:val="28"/>
                <w:szCs w:val="28"/>
              </w:rPr>
              <w:t>Не зачтено</w:t>
            </w:r>
          </w:p>
        </w:tc>
      </w:tr>
    </w:tbl>
    <w:p w:rsidR="003C21F0" w:rsidRDefault="003C21F0" w:rsidP="00AD3E9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</w:t>
      </w:r>
    </w:p>
    <w:p w:rsidR="002D6E5A" w:rsidRDefault="003C21F0" w:rsidP="00996731">
      <w:pPr>
        <w:spacing w:after="0"/>
        <w:ind w:firstLine="709"/>
        <w:jc w:val="both"/>
        <w:rPr>
          <w:rFonts w:ascii="Times New Roman" w:hAnsi="Times New Roman"/>
          <w:b/>
          <w:lang w:eastAsia="ru-RU"/>
        </w:rPr>
      </w:pPr>
      <w:r w:rsidRPr="00996731">
        <w:rPr>
          <w:rFonts w:ascii="Times New Roman" w:hAnsi="Times New Roman"/>
          <w:b/>
          <w:lang w:eastAsia="ru-RU"/>
        </w:rPr>
        <w:t xml:space="preserve">  </w:t>
      </w:r>
    </w:p>
    <w:p w:rsidR="003C21F0" w:rsidRPr="00785669" w:rsidRDefault="009A4C89" w:rsidP="00996731">
      <w:pPr>
        <w:spacing w:after="0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3C21F0" w:rsidRPr="00996731">
        <w:rPr>
          <w:rFonts w:ascii="Times New Roman" w:hAnsi="Times New Roman"/>
          <w:b/>
          <w:sz w:val="28"/>
          <w:szCs w:val="28"/>
        </w:rPr>
        <w:t xml:space="preserve">. Материально-техническое обеспечение дисциплины (модуля) </w:t>
      </w:r>
      <w:r w:rsidR="003C21F0" w:rsidRPr="00221DB6">
        <w:rPr>
          <w:rFonts w:ascii="Times New Roman" w:hAnsi="Times New Roman"/>
          <w:b/>
          <w:sz w:val="28"/>
          <w:szCs w:val="28"/>
        </w:rPr>
        <w:t>«</w:t>
      </w:r>
      <w:r w:rsidR="000C18BE">
        <w:rPr>
          <w:rFonts w:ascii="Times New Roman" w:hAnsi="Times New Roman"/>
          <w:b/>
          <w:sz w:val="28"/>
          <w:szCs w:val="28"/>
        </w:rPr>
        <w:t>Коммуникативные технологии</w:t>
      </w:r>
      <w:r w:rsidR="003C21F0" w:rsidRPr="00221DB6">
        <w:rPr>
          <w:rFonts w:ascii="Times New Roman" w:hAnsi="Times New Roman"/>
          <w:b/>
          <w:sz w:val="28"/>
          <w:szCs w:val="28"/>
        </w:rPr>
        <w:t>»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43"/>
        <w:gridCol w:w="2229"/>
        <w:gridCol w:w="2804"/>
        <w:gridCol w:w="2288"/>
      </w:tblGrid>
      <w:tr w:rsidR="00785669" w:rsidTr="00934793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669" w:rsidRDefault="00785669" w:rsidP="00AE7F8F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Наименование дисциплины (модуля), практик в соответствии с учебным планом 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669" w:rsidRDefault="00785669" w:rsidP="00AE7F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специальных* помещений и помещений для самостоятельной работы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669" w:rsidRDefault="00785669" w:rsidP="00AE7F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Оснащенность специальных помещений и помещений для самостоятельной работы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5669" w:rsidRDefault="00785669" w:rsidP="00AE7F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Перечень лицензионного программного обеспечения. </w:t>
            </w:r>
          </w:p>
          <w:p w:rsidR="00785669" w:rsidRDefault="00785669" w:rsidP="00AE7F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Реквизиты подтверждающего документа</w:t>
            </w:r>
          </w:p>
        </w:tc>
      </w:tr>
      <w:tr w:rsidR="00934793" w:rsidRPr="0010217A" w:rsidTr="00934793">
        <w:trPr>
          <w:trHeight w:val="486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34793" w:rsidRPr="00221DB6" w:rsidRDefault="000C18BE" w:rsidP="00AE7F8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Коммуникативные технологии</w:t>
            </w: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793" w:rsidRDefault="00934793" w:rsidP="00E65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7CF1">
              <w:rPr>
                <w:rFonts w:ascii="Times New Roman" w:hAnsi="Times New Roman"/>
                <w:b/>
                <w:sz w:val="20"/>
                <w:szCs w:val="20"/>
              </w:rPr>
              <w:t>Учебная аудитория № 229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 xml:space="preserve"> для проведения занятий семинарского типа, для групповых и индивидуальных консультаций, для </w:t>
            </w:r>
            <w:r w:rsidRPr="00607CF1">
              <w:rPr>
                <w:rFonts w:ascii="Times New Roman" w:hAnsi="Times New Roman"/>
                <w:sz w:val="20"/>
                <w:szCs w:val="20"/>
              </w:rPr>
              <w:lastRenderedPageBreak/>
              <w:t>текущего конт</w:t>
            </w:r>
            <w:r>
              <w:rPr>
                <w:rFonts w:ascii="Times New Roman" w:hAnsi="Times New Roman"/>
                <w:sz w:val="20"/>
                <w:szCs w:val="20"/>
              </w:rPr>
              <w:t>роля и промежуточной аттестации</w:t>
            </w:r>
          </w:p>
          <w:p w:rsidR="00934793" w:rsidRDefault="00934793" w:rsidP="00E65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34793" w:rsidRDefault="00934793" w:rsidP="00E65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34793" w:rsidRDefault="00934793" w:rsidP="00E65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34793" w:rsidRDefault="00934793" w:rsidP="00E65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34793" w:rsidRDefault="00934793" w:rsidP="00E65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34793" w:rsidRDefault="00934793" w:rsidP="00E65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34793" w:rsidRDefault="00934793" w:rsidP="00E65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34793" w:rsidRPr="00607CF1" w:rsidRDefault="00934793" w:rsidP="00E65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  <w:p w:rsidR="00934793" w:rsidRPr="00607CF1" w:rsidRDefault="00934793" w:rsidP="00E650CB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7CF1">
              <w:rPr>
                <w:rFonts w:ascii="Times New Roman" w:hAnsi="Times New Roman"/>
                <w:b/>
                <w:sz w:val="20"/>
                <w:szCs w:val="20"/>
              </w:rPr>
              <w:t>Учебная аудитория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 xml:space="preserve"> №   </w:t>
            </w:r>
            <w:r w:rsidRPr="00607CF1">
              <w:rPr>
                <w:rFonts w:ascii="Times New Roman" w:hAnsi="Times New Roman"/>
                <w:b/>
                <w:sz w:val="20"/>
                <w:szCs w:val="20"/>
              </w:rPr>
              <w:t xml:space="preserve">257 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>для проведения занятий семинарского типа, для групповых и индивидуальных консультаций, для текущего конт</w:t>
            </w:r>
            <w:r>
              <w:rPr>
                <w:rFonts w:ascii="Times New Roman" w:hAnsi="Times New Roman"/>
                <w:sz w:val="20"/>
                <w:szCs w:val="20"/>
              </w:rPr>
              <w:t>роля и промежуточной аттестации</w:t>
            </w:r>
          </w:p>
          <w:p w:rsidR="00934793" w:rsidRPr="00607CF1" w:rsidRDefault="00934793" w:rsidP="00E650CB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793" w:rsidRPr="00607CF1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С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 xml:space="preserve">толы ученические, стулья для обучающихся; стол преподавательский, стул преподавательский; интерактивная доска </w:t>
            </w:r>
            <w:r w:rsidRPr="00607CF1">
              <w:rPr>
                <w:rFonts w:ascii="Times New Roman" w:hAnsi="Times New Roman"/>
                <w:sz w:val="20"/>
                <w:szCs w:val="20"/>
                <w:lang w:val="en-US"/>
              </w:rPr>
              <w:t>Newline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 xml:space="preserve">, магнитно-маркерная доска, </w:t>
            </w:r>
            <w:r w:rsidRPr="00607CF1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доска ученическая, рабочие стенды по предмету. Шкаф, тумба выдвижная, словари и справочники. </w:t>
            </w:r>
          </w:p>
          <w:p w:rsidR="00934793" w:rsidRPr="00607CF1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607CF1">
              <w:rPr>
                <w:rFonts w:ascii="Times New Roman" w:hAnsi="Times New Roman"/>
                <w:sz w:val="20"/>
                <w:szCs w:val="20"/>
              </w:rPr>
              <w:t xml:space="preserve">Мультимедийное оборудование: компьютер портативный </w:t>
            </w:r>
            <w:r w:rsidRPr="00607CF1">
              <w:rPr>
                <w:rFonts w:ascii="Times New Roman" w:hAnsi="Times New Roman"/>
                <w:sz w:val="20"/>
                <w:szCs w:val="20"/>
                <w:lang w:val="en-US"/>
              </w:rPr>
              <w:t>LenovoB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>5030</w:t>
            </w:r>
            <w:r w:rsidRPr="00607CF1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, 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 xml:space="preserve">проектор </w:t>
            </w:r>
            <w:r w:rsidRPr="00607CF1">
              <w:rPr>
                <w:rFonts w:ascii="Times New Roman" w:hAnsi="Times New Roman"/>
                <w:sz w:val="20"/>
                <w:szCs w:val="20"/>
                <w:lang w:val="en-US"/>
              </w:rPr>
              <w:t>UnicUC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 xml:space="preserve"> 68</w:t>
            </w:r>
            <w:r w:rsidRPr="00607CF1">
              <w:rPr>
                <w:rFonts w:ascii="Times New Roman" w:hAnsi="Times New Roman"/>
                <w:sz w:val="20"/>
                <w:szCs w:val="20"/>
                <w:lang w:val="en-US"/>
              </w:rPr>
              <w:t>H</w:t>
            </w:r>
            <w:r w:rsidRPr="00607CF1">
              <w:rPr>
                <w:rFonts w:ascii="Times New Roman" w:hAnsi="Times New Roman"/>
                <w:sz w:val="20"/>
                <w:szCs w:val="20"/>
                <w:lang w:val="tt-RU"/>
              </w:rPr>
              <w:t>, лингафонный кабинет Диалог М (16+1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934793" w:rsidRDefault="00934793" w:rsidP="006F0CC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934793" w:rsidRPr="00607CF1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val="tt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 xml:space="preserve">толы ученические, стулья для обучающихся; стол преподавательский, стул преподавательский. Доска ученическая. </w:t>
            </w:r>
            <w:r w:rsidRPr="00607CF1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Шкаф, тумба выдвижная, словари и справочники. </w:t>
            </w:r>
          </w:p>
          <w:p w:rsidR="00934793" w:rsidRPr="00134C85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</w:rPr>
            </w:pPr>
            <w:r w:rsidRPr="00607CF1">
              <w:rPr>
                <w:rFonts w:ascii="Times New Roman" w:hAnsi="Times New Roman"/>
                <w:sz w:val="20"/>
                <w:szCs w:val="20"/>
              </w:rPr>
              <w:t>Мультимедийное оборудование: мобильный тренажерный комплекс для изучения иностранного языка</w:t>
            </w:r>
            <w:r w:rsidRPr="00607CF1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 “Диалог”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 xml:space="preserve">, компьютер </w:t>
            </w:r>
            <w:r w:rsidRPr="00607CF1">
              <w:rPr>
                <w:rFonts w:ascii="Times New Roman" w:hAnsi="Times New Roman"/>
                <w:sz w:val="20"/>
                <w:szCs w:val="20"/>
                <w:lang w:val="en-US"/>
              </w:rPr>
              <w:t>DELL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 xml:space="preserve">, комплект (проектор </w:t>
            </w:r>
            <w:r w:rsidRPr="00607CF1">
              <w:rPr>
                <w:rFonts w:ascii="Times New Roman" w:hAnsi="Times New Roman"/>
                <w:sz w:val="20"/>
                <w:szCs w:val="20"/>
                <w:lang w:val="en-US"/>
              </w:rPr>
              <w:t>PT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>-</w:t>
            </w:r>
            <w:r w:rsidRPr="00607CF1">
              <w:rPr>
                <w:rFonts w:ascii="Times New Roman" w:hAnsi="Times New Roman"/>
                <w:sz w:val="20"/>
                <w:szCs w:val="20"/>
                <w:lang w:val="en-US"/>
              </w:rPr>
              <w:t>LW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>25</w:t>
            </w:r>
            <w:r w:rsidRPr="00607CF1">
              <w:rPr>
                <w:rFonts w:ascii="Times New Roman" w:hAnsi="Times New Roman"/>
                <w:sz w:val="20"/>
                <w:szCs w:val="20"/>
                <w:lang w:val="en-US"/>
              </w:rPr>
              <w:t>HE</w:t>
            </w:r>
            <w:r w:rsidRPr="00607CF1">
              <w:rPr>
                <w:rFonts w:ascii="Times New Roman" w:hAnsi="Times New Roman"/>
                <w:sz w:val="20"/>
                <w:szCs w:val="20"/>
                <w:lang w:val="tt-RU"/>
              </w:rPr>
              <w:t xml:space="preserve">.экран настенный </w:t>
            </w:r>
            <w:r w:rsidRPr="00607CF1">
              <w:rPr>
                <w:rFonts w:ascii="Times New Roman" w:hAnsi="Times New Roman"/>
                <w:sz w:val="20"/>
                <w:szCs w:val="20"/>
                <w:lang w:val="en-US"/>
              </w:rPr>
              <w:t>Ciassik</w:t>
            </w:r>
            <w:r w:rsidRPr="00607CF1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793" w:rsidRPr="00607CF1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lastRenderedPageBreak/>
              <w:t xml:space="preserve">1. Microsoft Windows 7 Home Basic,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код</w:t>
            </w: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продукта</w:t>
            </w: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: 00346-OEM-8992752-50013</w:t>
            </w:r>
          </w:p>
          <w:p w:rsidR="00934793" w:rsidRPr="00607CF1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2. Microsoft Office Professional Plus 2007,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lastRenderedPageBreak/>
              <w:t>Лицензия</w:t>
            </w: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№ 42558275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от</w:t>
            </w: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07.08.2007,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бессрочная</w:t>
            </w: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;</w:t>
            </w:r>
          </w:p>
          <w:p w:rsidR="00934793" w:rsidRPr="001F20F4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1F20F4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3.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СПС</w:t>
            </w:r>
            <w:r w:rsidRPr="001F20F4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КонсультантПлюс</w:t>
            </w:r>
            <w:r w:rsidRPr="001F20F4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.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Договор</w:t>
            </w:r>
            <w:r w:rsidRPr="001F20F4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№ 00010963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от</w:t>
            </w:r>
            <w:r w:rsidRPr="001F20F4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29.12.2017</w:t>
            </w:r>
          </w:p>
          <w:p w:rsidR="00934793" w:rsidRPr="001F20F4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</w:p>
          <w:p w:rsidR="00934793" w:rsidRPr="001F20F4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</w:p>
          <w:p w:rsidR="00934793" w:rsidRPr="001F20F4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</w:p>
          <w:p w:rsidR="00934793" w:rsidRPr="001F20F4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1F20F4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</w:t>
            </w:r>
          </w:p>
          <w:p w:rsidR="00934793" w:rsidRPr="00607CF1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1. Microsoft Windows 7 Home Basic,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код</w:t>
            </w: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продукта</w:t>
            </w: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: 00346-OEM-8992752-50013</w:t>
            </w:r>
          </w:p>
          <w:p w:rsidR="00934793" w:rsidRPr="00607CF1" w:rsidRDefault="00934793" w:rsidP="00934793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/>
                <w:sz w:val="20"/>
                <w:szCs w:val="20"/>
                <w:lang w:val="en-US"/>
              </w:rPr>
            </w:pP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2. Microsoft Office Professional Plus 2007,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Лицензия</w:t>
            </w: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№ 42558275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от</w:t>
            </w: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 xml:space="preserve"> 07.08.2007, </w:t>
            </w:r>
            <w:r w:rsidRPr="00607CF1">
              <w:rPr>
                <w:rFonts w:ascii="Times New Roman" w:eastAsia="Calibri" w:hAnsi="Times New Roman"/>
                <w:sz w:val="20"/>
                <w:szCs w:val="20"/>
              </w:rPr>
              <w:t>бессрочная</w:t>
            </w:r>
            <w:r w:rsidRPr="00607CF1">
              <w:rPr>
                <w:rFonts w:ascii="Times New Roman" w:eastAsia="Calibri" w:hAnsi="Times New Roman"/>
                <w:sz w:val="20"/>
                <w:szCs w:val="20"/>
                <w:lang w:val="en-US"/>
              </w:rPr>
              <w:t>;</w:t>
            </w:r>
          </w:p>
          <w:p w:rsidR="00934793" w:rsidRPr="00134C85" w:rsidRDefault="00934793" w:rsidP="0093479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07CF1">
              <w:rPr>
                <w:rFonts w:ascii="Times New Roman" w:eastAsia="Calibri" w:hAnsi="Times New Roman"/>
                <w:sz w:val="20"/>
                <w:szCs w:val="20"/>
              </w:rPr>
              <w:t>3. СПС КонсультантПлюс. Договор № 00010963 от 29.12.2017 г.</w:t>
            </w:r>
          </w:p>
        </w:tc>
      </w:tr>
      <w:tr w:rsidR="00934793" w:rsidRPr="0010217A" w:rsidTr="00934793">
        <w:trPr>
          <w:trHeight w:val="486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934793" w:rsidRDefault="00934793" w:rsidP="00AE7F8F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793" w:rsidRPr="004B578B" w:rsidRDefault="00934793" w:rsidP="00E650CB">
            <w:pPr>
              <w:spacing w:after="0"/>
              <w:contextualSpacing/>
              <w:jc w:val="both"/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</w:pPr>
            <w:r w:rsidRPr="004B578B"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>Читальный зал библиотеки помещение для самостоятельной работы</w:t>
            </w:r>
          </w:p>
          <w:p w:rsidR="00934793" w:rsidRPr="00994BD4" w:rsidRDefault="00934793" w:rsidP="00E650C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793" w:rsidRPr="00994BD4" w:rsidRDefault="00934793" w:rsidP="00E650CB">
            <w:pPr>
              <w:spacing w:after="0"/>
              <w:ind w:right="5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B578B"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>Стулья, столы (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на 120 посадочных мест), </w:t>
            </w:r>
            <w:r w:rsidRPr="004B578B">
              <w:rPr>
                <w:rFonts w:ascii="Times New Roman" w:hAnsi="Times New Roman"/>
                <w:iCs/>
                <w:color w:val="000000" w:themeColor="text1"/>
                <w:sz w:val="20"/>
                <w:szCs w:val="20"/>
              </w:rPr>
              <w:t xml:space="preserve"> доска аудиторная, трибуна, видеопроектор, экран, ноутбук, набор учебно-наглядных пособий, 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tt-RU"/>
              </w:rPr>
              <w:t>фонд научной и учебной литературы,  компьютеры  с выходом в Интернет.</w:t>
            </w:r>
          </w:p>
        </w:tc>
        <w:tc>
          <w:tcPr>
            <w:tcW w:w="2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4793" w:rsidRPr="004B578B" w:rsidRDefault="00934793" w:rsidP="00E650C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tt-RU"/>
              </w:rPr>
            </w:pP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tt-RU"/>
              </w:rPr>
              <w:t xml:space="preserve">1. Microsoft Windows 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XPProfessional, 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Л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tt-RU"/>
              </w:rPr>
              <w:t>ицензия № 42558275 от  07.08.2007, бессрочная;</w:t>
            </w:r>
          </w:p>
          <w:p w:rsidR="00934793" w:rsidRPr="004B578B" w:rsidRDefault="00934793" w:rsidP="00E650CB">
            <w:pPr>
              <w:spacing w:after="0"/>
              <w:contextualSpacing/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</w:pP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tt-RU"/>
              </w:rPr>
              <w:t xml:space="preserve">- Microsoft Windows 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7 Professional, 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кодпродукта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: 00371-868-0000007-85151</w:t>
            </w:r>
          </w:p>
          <w:p w:rsidR="00934793" w:rsidRPr="004B578B" w:rsidRDefault="00934793" w:rsidP="00E650C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tt-RU"/>
              </w:rPr>
            </w:pP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2. - Microsoft Office Professional Plus 2007, 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Лицензия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 xml:space="preserve"> № 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tt-RU"/>
              </w:rPr>
              <w:t>42558275 от  07.08.2007, бессрочная;</w:t>
            </w:r>
          </w:p>
          <w:p w:rsidR="00934793" w:rsidRPr="004B578B" w:rsidRDefault="00934793" w:rsidP="00E650C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  <w:lang w:val="tt-RU"/>
              </w:rPr>
            </w:pP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tt-RU"/>
              </w:rPr>
              <w:t xml:space="preserve">- 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en-US"/>
              </w:rPr>
              <w:t>MicrosoftOffice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 2003, Лицензия № 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  <w:lang w:val="tt-RU"/>
              </w:rPr>
              <w:t>19265901 от  21.06.2005, бессрочная</w:t>
            </w:r>
          </w:p>
          <w:p w:rsidR="00934793" w:rsidRPr="004B578B" w:rsidRDefault="00934793" w:rsidP="00E650C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3. ООО «КонсультантПлюс. Информационные технологии».</w:t>
            </w:r>
          </w:p>
          <w:p w:rsidR="00934793" w:rsidRPr="004B578B" w:rsidRDefault="00934793" w:rsidP="00E650CB">
            <w:pPr>
              <w:spacing w:after="0"/>
              <w:contextualSpacing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Дополнительное соглашение № 1</w:t>
            </w:r>
          </w:p>
          <w:p w:rsidR="00934793" w:rsidRPr="00994BD4" w:rsidRDefault="00934793" w:rsidP="00E650CB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к Договору № И-00010567 от 26.12.2016г. оказания информационных услуг с использованием экземпляра(ов) Специального(ых) </w:t>
            </w:r>
            <w:r w:rsidRPr="004B578B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lastRenderedPageBreak/>
              <w:t>Выпуска(ов) Системы(м) КонсультантПлюс от 01.01.2020г.</w:t>
            </w:r>
          </w:p>
        </w:tc>
      </w:tr>
    </w:tbl>
    <w:p w:rsidR="00FB6DB5" w:rsidRDefault="00FB6DB5" w:rsidP="00AD3E9F">
      <w:pPr>
        <w:spacing w:after="0"/>
        <w:ind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</w:p>
    <w:p w:rsidR="00FB6DB5" w:rsidRDefault="00FB6DB5" w:rsidP="00AD3E9F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3C21F0" w:rsidRDefault="003C21F0" w:rsidP="006A0EE3">
      <w:pPr>
        <w:spacing w:after="0"/>
        <w:ind w:right="57"/>
        <w:jc w:val="center"/>
        <w:rPr>
          <w:rFonts w:ascii="Times New Roman" w:hAnsi="Times New Roman"/>
          <w:b/>
          <w:sz w:val="28"/>
          <w:szCs w:val="24"/>
          <w:lang w:eastAsia="ru-RU"/>
        </w:rPr>
      </w:pPr>
      <w:r>
        <w:rPr>
          <w:rFonts w:ascii="Times New Roman" w:hAnsi="Times New Roman"/>
          <w:b/>
          <w:sz w:val="28"/>
          <w:szCs w:val="24"/>
          <w:lang w:eastAsia="ru-RU"/>
        </w:rPr>
        <w:t>ПРОТОКОЛ ИЗМЕНЕНИЙ РАБОЧЕЙ ПРОГРАММЫ ДИСЦИПЛИНЫ</w:t>
      </w:r>
    </w:p>
    <w:tbl>
      <w:tblPr>
        <w:tblW w:w="96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77"/>
        <w:gridCol w:w="1675"/>
        <w:gridCol w:w="3633"/>
        <w:gridCol w:w="2934"/>
      </w:tblGrid>
      <w:tr w:rsidR="003C21F0" w:rsidTr="00873AA1">
        <w:trPr>
          <w:trHeight w:val="361"/>
        </w:trPr>
        <w:tc>
          <w:tcPr>
            <w:tcW w:w="1377" w:type="dxa"/>
            <w:vAlign w:val="center"/>
          </w:tcPr>
          <w:p w:rsidR="003C21F0" w:rsidRDefault="003C21F0">
            <w:pPr>
              <w:spacing w:after="0"/>
              <w:ind w:left="57" w:right="57" w:firstLine="8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675" w:type="dxa"/>
            <w:vAlign w:val="center"/>
          </w:tcPr>
          <w:p w:rsidR="003C21F0" w:rsidRDefault="003C21F0">
            <w:pPr>
              <w:spacing w:after="0"/>
              <w:ind w:left="57" w:right="57" w:hanging="2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Раздел</w:t>
            </w:r>
          </w:p>
        </w:tc>
        <w:tc>
          <w:tcPr>
            <w:tcW w:w="3633" w:type="dxa"/>
            <w:vAlign w:val="center"/>
          </w:tcPr>
          <w:p w:rsidR="003C21F0" w:rsidRDefault="003C21F0">
            <w:pPr>
              <w:keepNext/>
              <w:spacing w:before="240" w:after="60"/>
              <w:ind w:right="-108"/>
              <w:jc w:val="center"/>
              <w:outlineLvl w:val="2"/>
              <w:rPr>
                <w:rFonts w:ascii="Times New Roman" w:hAnsi="Times New Roman"/>
                <w:bCs/>
                <w:snapToGrid w:val="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napToGrid w:val="0"/>
                <w:sz w:val="24"/>
                <w:szCs w:val="24"/>
                <w:lang w:eastAsia="ru-RU"/>
              </w:rPr>
              <w:t>Изменения</w:t>
            </w:r>
          </w:p>
        </w:tc>
        <w:tc>
          <w:tcPr>
            <w:tcW w:w="2934" w:type="dxa"/>
            <w:vAlign w:val="center"/>
          </w:tcPr>
          <w:p w:rsidR="003C21F0" w:rsidRDefault="003C21F0">
            <w:pPr>
              <w:spacing w:after="0"/>
              <w:ind w:left="57" w:right="57" w:firstLine="1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Комментарии</w:t>
            </w:r>
          </w:p>
        </w:tc>
      </w:tr>
      <w:tr w:rsidR="003C21F0" w:rsidTr="00873AA1">
        <w:trPr>
          <w:trHeight w:val="539"/>
        </w:trPr>
        <w:tc>
          <w:tcPr>
            <w:tcW w:w="1377" w:type="dxa"/>
            <w:vAlign w:val="center"/>
          </w:tcPr>
          <w:p w:rsidR="003C21F0" w:rsidRDefault="003C21F0">
            <w:pPr>
              <w:spacing w:after="0"/>
              <w:ind w:left="57" w:right="57" w:firstLine="85"/>
              <w:jc w:val="both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1675" w:type="dxa"/>
            <w:vAlign w:val="center"/>
          </w:tcPr>
          <w:p w:rsidR="003C21F0" w:rsidRDefault="003C21F0">
            <w:pPr>
              <w:spacing w:after="0"/>
              <w:ind w:left="57" w:right="57" w:hanging="23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  <w:tc>
          <w:tcPr>
            <w:tcW w:w="3633" w:type="dxa"/>
            <w:vAlign w:val="center"/>
          </w:tcPr>
          <w:p w:rsidR="003C21F0" w:rsidRDefault="003C21F0">
            <w:pPr>
              <w:keepNext/>
              <w:spacing w:before="240" w:after="60"/>
              <w:ind w:right="-108"/>
              <w:jc w:val="center"/>
              <w:outlineLvl w:val="2"/>
              <w:rPr>
                <w:rFonts w:ascii="Times New Roman" w:hAnsi="Times New Roman"/>
                <w:bCs/>
                <w:snapToGrid w:val="0"/>
                <w:sz w:val="28"/>
                <w:szCs w:val="28"/>
                <w:lang w:eastAsia="ru-RU"/>
              </w:rPr>
            </w:pPr>
          </w:p>
        </w:tc>
        <w:tc>
          <w:tcPr>
            <w:tcW w:w="2934" w:type="dxa"/>
            <w:vAlign w:val="center"/>
          </w:tcPr>
          <w:p w:rsidR="003C21F0" w:rsidRDefault="003C21F0">
            <w:pPr>
              <w:spacing w:after="0"/>
              <w:ind w:left="57" w:right="57" w:firstLine="12"/>
              <w:jc w:val="center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  <w:p w:rsidR="003C21F0" w:rsidRDefault="003C21F0">
            <w:pPr>
              <w:spacing w:after="0"/>
              <w:ind w:right="57"/>
              <w:rPr>
                <w:rFonts w:ascii="Times New Roman" w:hAnsi="Times New Roman"/>
                <w:sz w:val="28"/>
                <w:szCs w:val="24"/>
                <w:lang w:eastAsia="ru-RU"/>
              </w:rPr>
            </w:pPr>
          </w:p>
        </w:tc>
      </w:tr>
    </w:tbl>
    <w:p w:rsidR="003C21F0" w:rsidRDefault="003C21F0" w:rsidP="00AD3E9F">
      <w:pPr>
        <w:widowControl w:val="0"/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3C21F0" w:rsidRDefault="003C21F0" w:rsidP="00624721">
      <w:pPr>
        <w:widowControl w:val="0"/>
        <w:spacing w:after="0"/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Программу разработал:  </w:t>
      </w:r>
    </w:p>
    <w:sectPr w:rsidR="003C21F0" w:rsidSect="00B51CDD">
      <w:footerReference w:type="even" r:id="rId21"/>
      <w:footerReference w:type="default" r:id="rId2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0CDF" w:rsidRDefault="00A80CDF">
      <w:r>
        <w:separator/>
      </w:r>
    </w:p>
  </w:endnote>
  <w:endnote w:type="continuationSeparator" w:id="0">
    <w:p w:rsidR="00A80CDF" w:rsidRDefault="00A80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77F" w:rsidRDefault="006D05F1" w:rsidP="00BC7CE3">
    <w:pPr>
      <w:pStyle w:val="a5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BF477F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BF477F" w:rsidRDefault="00BF477F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77F" w:rsidRDefault="006D05F1" w:rsidP="00BC7CE3">
    <w:pPr>
      <w:pStyle w:val="a5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BF477F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0C18BE">
      <w:rPr>
        <w:rStyle w:val="af"/>
        <w:noProof/>
      </w:rPr>
      <w:t>5</w:t>
    </w:r>
    <w:r>
      <w:rPr>
        <w:rStyle w:val="af"/>
      </w:rPr>
      <w:fldChar w:fldCharType="end"/>
    </w:r>
  </w:p>
  <w:p w:rsidR="00BF477F" w:rsidRDefault="00BF47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0CDF" w:rsidRDefault="00A80CDF">
      <w:r>
        <w:separator/>
      </w:r>
    </w:p>
  </w:footnote>
  <w:footnote w:type="continuationSeparator" w:id="0">
    <w:p w:rsidR="00A80CDF" w:rsidRDefault="00A80C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3171A"/>
    <w:multiLevelType w:val="hybridMultilevel"/>
    <w:tmpl w:val="0AC23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B0B26"/>
    <w:multiLevelType w:val="singleLevel"/>
    <w:tmpl w:val="D89A1282"/>
    <w:lvl w:ilvl="0">
      <w:start w:val="1"/>
      <w:numFmt w:val="decimal"/>
      <w:lvlText w:val="%1)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08820FD4"/>
    <w:multiLevelType w:val="singleLevel"/>
    <w:tmpl w:val="94C28398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11EB1F08"/>
    <w:multiLevelType w:val="singleLevel"/>
    <w:tmpl w:val="63BEF30E"/>
    <w:lvl w:ilvl="0">
      <w:start w:val="27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11EE0D37"/>
    <w:multiLevelType w:val="hybridMultilevel"/>
    <w:tmpl w:val="B57E3986"/>
    <w:lvl w:ilvl="0" w:tplc="04190001">
      <w:start w:val="1"/>
      <w:numFmt w:val="bullet"/>
      <w:lvlText w:val=""/>
      <w:lvlJc w:val="left"/>
      <w:pPr>
        <w:tabs>
          <w:tab w:val="num" w:pos="1270"/>
        </w:tabs>
        <w:ind w:left="12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2F72F56"/>
    <w:multiLevelType w:val="singleLevel"/>
    <w:tmpl w:val="AB4649A4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31C4801"/>
    <w:multiLevelType w:val="singleLevel"/>
    <w:tmpl w:val="1FBEFC14"/>
    <w:lvl w:ilvl="0">
      <w:start w:val="1"/>
      <w:numFmt w:val="decimal"/>
      <w:lvlText w:val="%1)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184F3D65"/>
    <w:multiLevelType w:val="singleLevel"/>
    <w:tmpl w:val="AB4649A4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1B4844D5"/>
    <w:multiLevelType w:val="singleLevel"/>
    <w:tmpl w:val="AB4649A4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9" w15:restartNumberingAfterBreak="0">
    <w:nsid w:val="1B7B00AE"/>
    <w:multiLevelType w:val="singleLevel"/>
    <w:tmpl w:val="9B127ECE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0" w15:restartNumberingAfterBreak="0">
    <w:nsid w:val="1BB479ED"/>
    <w:multiLevelType w:val="singleLevel"/>
    <w:tmpl w:val="9586A19C"/>
    <w:lvl w:ilvl="0">
      <w:start w:val="1"/>
      <w:numFmt w:val="decimal"/>
      <w:lvlText w:val="%1)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1C580F53"/>
    <w:multiLevelType w:val="singleLevel"/>
    <w:tmpl w:val="8CD42712"/>
    <w:lvl w:ilvl="0">
      <w:start w:val="2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12" w15:restartNumberingAfterBreak="0">
    <w:nsid w:val="1DFE4EAA"/>
    <w:multiLevelType w:val="singleLevel"/>
    <w:tmpl w:val="1E4C99E6"/>
    <w:lvl w:ilvl="0">
      <w:start w:val="6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20B85E54"/>
    <w:multiLevelType w:val="singleLevel"/>
    <w:tmpl w:val="EB4EC1DC"/>
    <w:lvl w:ilvl="0">
      <w:start w:val="2"/>
      <w:numFmt w:val="decimal"/>
      <w:lvlText w:val="%1)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271A592A"/>
    <w:multiLevelType w:val="singleLevel"/>
    <w:tmpl w:val="E6F01942"/>
    <w:lvl w:ilvl="0">
      <w:start w:val="1"/>
      <w:numFmt w:val="decimal"/>
      <w:lvlText w:val="%1)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31FA7519"/>
    <w:multiLevelType w:val="singleLevel"/>
    <w:tmpl w:val="1D38540A"/>
    <w:lvl w:ilvl="0">
      <w:start w:val="1"/>
      <w:numFmt w:val="decimal"/>
      <w:lvlText w:val="%1)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3CC230B3"/>
    <w:multiLevelType w:val="singleLevel"/>
    <w:tmpl w:val="05A4B798"/>
    <w:lvl w:ilvl="0">
      <w:start w:val="2"/>
      <w:numFmt w:val="decimal"/>
      <w:lvlText w:val="%1)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E9B1143"/>
    <w:multiLevelType w:val="singleLevel"/>
    <w:tmpl w:val="C15EE2DE"/>
    <w:lvl w:ilvl="0">
      <w:start w:val="1"/>
      <w:numFmt w:val="decimal"/>
      <w:lvlText w:val="%1)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8" w15:restartNumberingAfterBreak="0">
    <w:nsid w:val="3EA4664D"/>
    <w:multiLevelType w:val="multilevel"/>
    <w:tmpl w:val="69BE1E4E"/>
    <w:lvl w:ilvl="0">
      <w:start w:val="4"/>
      <w:numFmt w:val="decimal"/>
      <w:lvlText w:val="%1........"/>
      <w:lvlJc w:val="left"/>
      <w:pPr>
        <w:tabs>
          <w:tab w:val="num" w:pos="2520"/>
        </w:tabs>
        <w:ind w:left="2520" w:hanging="2520"/>
      </w:pPr>
      <w:rPr>
        <w:rFonts w:cs="Times New Roman"/>
      </w:rPr>
    </w:lvl>
    <w:lvl w:ilvl="1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>
      <w:start w:val="1"/>
      <w:numFmt w:val="decimal"/>
      <w:lvlText w:val="%1.%3.%4.%5.%6.%7.%8.%9."/>
      <w:lvlJc w:val="left"/>
      <w:pPr>
        <w:tabs>
          <w:tab w:val="num" w:pos="7560"/>
        </w:tabs>
        <w:ind w:left="7560" w:hanging="1800"/>
      </w:pPr>
      <w:rPr>
        <w:rFonts w:cs="Times New Roman"/>
      </w:rPr>
    </w:lvl>
  </w:abstractNum>
  <w:abstractNum w:abstractNumId="19" w15:restartNumberingAfterBreak="0">
    <w:nsid w:val="3F1A1786"/>
    <w:multiLevelType w:val="hybridMultilevel"/>
    <w:tmpl w:val="60CE2568"/>
    <w:lvl w:ilvl="0" w:tplc="7FD8055E">
      <w:start w:val="24"/>
      <w:numFmt w:val="decimal"/>
      <w:lvlText w:val="%1."/>
      <w:lvlJc w:val="left"/>
      <w:pPr>
        <w:tabs>
          <w:tab w:val="num" w:pos="699"/>
        </w:tabs>
        <w:ind w:left="699" w:hanging="49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46BF46A4"/>
    <w:multiLevelType w:val="singleLevel"/>
    <w:tmpl w:val="CF987C48"/>
    <w:lvl w:ilvl="0">
      <w:start w:val="2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4953402F"/>
    <w:multiLevelType w:val="singleLevel"/>
    <w:tmpl w:val="01D826E2"/>
    <w:lvl w:ilvl="0">
      <w:start w:val="1"/>
      <w:numFmt w:val="decimal"/>
      <w:lvlText w:val="%1)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22" w15:restartNumberingAfterBreak="0">
    <w:nsid w:val="49DF3732"/>
    <w:multiLevelType w:val="singleLevel"/>
    <w:tmpl w:val="539CE1EE"/>
    <w:lvl w:ilvl="0">
      <w:start w:val="1"/>
      <w:numFmt w:val="decimal"/>
      <w:lvlText w:val="%1)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23" w15:restartNumberingAfterBreak="0">
    <w:nsid w:val="4DBC6AF4"/>
    <w:multiLevelType w:val="singleLevel"/>
    <w:tmpl w:val="AB4649A4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58F16B73"/>
    <w:multiLevelType w:val="singleLevel"/>
    <w:tmpl w:val="539CE1EE"/>
    <w:lvl w:ilvl="0">
      <w:start w:val="1"/>
      <w:numFmt w:val="decimal"/>
      <w:lvlText w:val="%1)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25" w15:restartNumberingAfterBreak="0">
    <w:nsid w:val="5A6063F3"/>
    <w:multiLevelType w:val="multilevel"/>
    <w:tmpl w:val="7E2A71DA"/>
    <w:lvl w:ilvl="0">
      <w:start w:val="7"/>
      <w:numFmt w:val="decimal"/>
      <w:lvlText w:val="%1"/>
      <w:lvlJc w:val="left"/>
      <w:pPr>
        <w:ind w:left="375" w:hanging="375"/>
      </w:pPr>
      <w:rPr>
        <w:rFonts w:cs="Times New Roman"/>
      </w:rPr>
    </w:lvl>
    <w:lvl w:ilvl="1">
      <w:start w:val="2"/>
      <w:numFmt w:val="decimal"/>
      <w:lvlText w:val="%1.%2"/>
      <w:lvlJc w:val="left"/>
      <w:pPr>
        <w:ind w:left="942" w:hanging="37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/>
      </w:rPr>
    </w:lvl>
  </w:abstractNum>
  <w:abstractNum w:abstractNumId="26" w15:restartNumberingAfterBreak="0">
    <w:nsid w:val="5E4B2A2F"/>
    <w:multiLevelType w:val="singleLevel"/>
    <w:tmpl w:val="AB4649A4"/>
    <w:lvl w:ilvl="0">
      <w:start w:val="1"/>
      <w:numFmt w:val="decimal"/>
      <w:lvlText w:val="%1)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638C3709"/>
    <w:multiLevelType w:val="hybridMultilevel"/>
    <w:tmpl w:val="3738BAC8"/>
    <w:lvl w:ilvl="0" w:tplc="04190001">
      <w:start w:val="1"/>
      <w:numFmt w:val="bullet"/>
      <w:lvlText w:val=""/>
      <w:lvlJc w:val="left"/>
      <w:pPr>
        <w:tabs>
          <w:tab w:val="num" w:pos="1270"/>
        </w:tabs>
        <w:ind w:left="12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49B61DE"/>
    <w:multiLevelType w:val="singleLevel"/>
    <w:tmpl w:val="B4D608E2"/>
    <w:lvl w:ilvl="0">
      <w:start w:val="1"/>
      <w:numFmt w:val="decimal"/>
      <w:lvlText w:val="%1)"/>
      <w:legacy w:legacy="1" w:legacySpace="0" w:legacyIndent="292"/>
      <w:lvlJc w:val="left"/>
      <w:rPr>
        <w:rFonts w:ascii="Times New Roman" w:hAnsi="Times New Roman" w:cs="Times New Roman" w:hint="default"/>
      </w:rPr>
    </w:lvl>
  </w:abstractNum>
  <w:abstractNum w:abstractNumId="29" w15:restartNumberingAfterBreak="0">
    <w:nsid w:val="6A922C61"/>
    <w:multiLevelType w:val="hybridMultilevel"/>
    <w:tmpl w:val="49DCF6C4"/>
    <w:lvl w:ilvl="0" w:tplc="CE80A49A">
      <w:start w:val="1"/>
      <w:numFmt w:val="decimal"/>
      <w:lvlText w:val="%1."/>
      <w:lvlJc w:val="left"/>
      <w:pPr>
        <w:tabs>
          <w:tab w:val="num" w:pos="1352"/>
        </w:tabs>
        <w:ind w:left="1352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2"/>
        </w:tabs>
        <w:ind w:left="207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92"/>
        </w:tabs>
        <w:ind w:left="279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12"/>
        </w:tabs>
        <w:ind w:left="351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32"/>
        </w:tabs>
        <w:ind w:left="423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52"/>
        </w:tabs>
        <w:ind w:left="495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72"/>
        </w:tabs>
        <w:ind w:left="567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92"/>
        </w:tabs>
        <w:ind w:left="639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12"/>
        </w:tabs>
        <w:ind w:left="7112" w:hanging="180"/>
      </w:pPr>
      <w:rPr>
        <w:rFonts w:cs="Times New Roman"/>
      </w:rPr>
    </w:lvl>
  </w:abstractNum>
  <w:abstractNum w:abstractNumId="30" w15:restartNumberingAfterBreak="0">
    <w:nsid w:val="6ADA0008"/>
    <w:multiLevelType w:val="singleLevel"/>
    <w:tmpl w:val="94C28398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1" w15:restartNumberingAfterBreak="0">
    <w:nsid w:val="6CD749B6"/>
    <w:multiLevelType w:val="singleLevel"/>
    <w:tmpl w:val="3A94D2F2"/>
    <w:lvl w:ilvl="0">
      <w:start w:val="1"/>
      <w:numFmt w:val="decimal"/>
      <w:lvlText w:val="%1)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32" w15:restartNumberingAfterBreak="0">
    <w:nsid w:val="7331696A"/>
    <w:multiLevelType w:val="singleLevel"/>
    <w:tmpl w:val="CD3276C8"/>
    <w:lvl w:ilvl="0">
      <w:start w:val="1"/>
      <w:numFmt w:val="decimal"/>
      <w:lvlText w:val="%1)"/>
      <w:legacy w:legacy="1" w:legacySpace="0" w:legacyIndent="236"/>
      <w:lvlJc w:val="left"/>
      <w:rPr>
        <w:rFonts w:ascii="Arial" w:hAnsi="Arial" w:cs="Arial" w:hint="default"/>
      </w:rPr>
    </w:lvl>
  </w:abstractNum>
  <w:abstractNum w:abstractNumId="33" w15:restartNumberingAfterBreak="0">
    <w:nsid w:val="7383334C"/>
    <w:multiLevelType w:val="singleLevel"/>
    <w:tmpl w:val="73E22316"/>
    <w:lvl w:ilvl="0">
      <w:start w:val="33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34" w15:restartNumberingAfterBreak="0">
    <w:nsid w:val="78CA2B78"/>
    <w:multiLevelType w:val="singleLevel"/>
    <w:tmpl w:val="94C28398"/>
    <w:lvl w:ilvl="0">
      <w:start w:val="1"/>
      <w:numFmt w:val="decimal"/>
      <w:lvlText w:val="%1)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5" w15:restartNumberingAfterBreak="0">
    <w:nsid w:val="7F134C9D"/>
    <w:multiLevelType w:val="singleLevel"/>
    <w:tmpl w:val="AB848A62"/>
    <w:lvl w:ilvl="0">
      <w:start w:val="1"/>
      <w:numFmt w:val="decimal"/>
      <w:lvlText w:val="%1)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num w:numId="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>
      <w:startOverride w:val="1"/>
    </w:lvlOverride>
  </w:num>
  <w:num w:numId="4">
    <w:abstractNumId w:val="21"/>
    <w:lvlOverride w:ilvl="0">
      <w:startOverride w:val="1"/>
    </w:lvlOverride>
  </w:num>
  <w:num w:numId="5">
    <w:abstractNumId w:val="6"/>
    <w:lvlOverride w:ilvl="0">
      <w:startOverride w:val="1"/>
    </w:lvlOverride>
  </w:num>
  <w:num w:numId="6">
    <w:abstractNumId w:val="8"/>
    <w:lvlOverride w:ilvl="0">
      <w:startOverride w:val="1"/>
    </w:lvlOverride>
  </w:num>
  <w:num w:numId="7">
    <w:abstractNumId w:val="23"/>
    <w:lvlOverride w:ilvl="0">
      <w:startOverride w:val="1"/>
    </w:lvlOverride>
  </w:num>
  <w:num w:numId="8">
    <w:abstractNumId w:val="26"/>
    <w:lvlOverride w:ilvl="0">
      <w:startOverride w:val="1"/>
    </w:lvlOverride>
  </w:num>
  <w:num w:numId="9">
    <w:abstractNumId w:val="15"/>
    <w:lvlOverride w:ilvl="0">
      <w:startOverride w:val="1"/>
    </w:lvlOverride>
  </w:num>
  <w:num w:numId="10">
    <w:abstractNumId w:val="28"/>
    <w:lvlOverride w:ilvl="0">
      <w:startOverride w:val="1"/>
    </w:lvlOverride>
  </w:num>
  <w:num w:numId="11">
    <w:abstractNumId w:val="5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34"/>
    <w:lvlOverride w:ilvl="0">
      <w:startOverride w:val="1"/>
    </w:lvlOverride>
  </w:num>
  <w:num w:numId="14">
    <w:abstractNumId w:val="30"/>
    <w:lvlOverride w:ilvl="0">
      <w:startOverride w:val="1"/>
    </w:lvlOverride>
  </w:num>
  <w:num w:numId="15">
    <w:abstractNumId w:val="2"/>
    <w:lvlOverride w:ilvl="0">
      <w:startOverride w:val="1"/>
    </w:lvlOverride>
  </w:num>
  <w:num w:numId="16">
    <w:abstractNumId w:val="7"/>
    <w:lvlOverride w:ilvl="0">
      <w:startOverride w:val="1"/>
    </w:lvlOverride>
  </w:num>
  <w:num w:numId="17">
    <w:abstractNumId w:val="7"/>
    <w:lvlOverride w:ilvl="0">
      <w:lvl w:ilvl="0">
        <w:start w:val="1"/>
        <w:numFmt w:val="decimal"/>
        <w:lvlText w:val="%1)"/>
        <w:legacy w:legacy="1" w:legacySpace="0" w:legacyIndent="246"/>
        <w:lvlJc w:val="left"/>
        <w:rPr>
          <w:rFonts w:ascii="Times New Roman" w:hAnsi="Times New Roman" w:cs="Times New Roman" w:hint="default"/>
        </w:rPr>
      </w:lvl>
    </w:lvlOverride>
  </w:num>
  <w:num w:numId="18">
    <w:abstractNumId w:val="35"/>
    <w:lvlOverride w:ilvl="0">
      <w:startOverride w:val="1"/>
    </w:lvlOverride>
  </w:num>
  <w:num w:numId="19">
    <w:abstractNumId w:val="10"/>
    <w:lvlOverride w:ilvl="0">
      <w:startOverride w:val="1"/>
    </w:lvlOverride>
  </w:num>
  <w:num w:numId="20">
    <w:abstractNumId w:val="14"/>
    <w:lvlOverride w:ilvl="0">
      <w:startOverride w:val="1"/>
    </w:lvlOverride>
  </w:num>
  <w:num w:numId="21">
    <w:abstractNumId w:val="13"/>
    <w:lvlOverride w:ilvl="0">
      <w:startOverride w:val="2"/>
    </w:lvlOverride>
  </w:num>
  <w:num w:numId="22">
    <w:abstractNumId w:val="22"/>
    <w:lvlOverride w:ilvl="0">
      <w:startOverride w:val="1"/>
    </w:lvlOverride>
  </w:num>
  <w:num w:numId="23">
    <w:abstractNumId w:val="1"/>
    <w:lvlOverride w:ilvl="0">
      <w:startOverride w:val="1"/>
    </w:lvlOverride>
  </w:num>
  <w:num w:numId="24">
    <w:abstractNumId w:val="19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  <w:lvlOverride w:ilvl="0">
      <w:startOverride w:val="2"/>
    </w:lvlOverride>
  </w:num>
  <w:num w:numId="26">
    <w:abstractNumId w:val="24"/>
    <w:lvlOverride w:ilvl="0">
      <w:startOverride w:val="1"/>
    </w:lvlOverride>
  </w:num>
  <w:num w:numId="27">
    <w:abstractNumId w:val="31"/>
    <w:lvlOverride w:ilvl="0">
      <w:startOverride w:val="1"/>
    </w:lvlOverride>
  </w:num>
  <w:num w:numId="28">
    <w:abstractNumId w:val="3"/>
    <w:lvlOverride w:ilvl="0">
      <w:startOverride w:val="27"/>
    </w:lvlOverride>
  </w:num>
  <w:num w:numId="29">
    <w:abstractNumId w:val="9"/>
    <w:lvlOverride w:ilvl="0">
      <w:startOverride w:val="1"/>
    </w:lvlOverride>
  </w:num>
  <w:num w:numId="30">
    <w:abstractNumId w:val="9"/>
    <w:lvlOverride w:ilvl="0">
      <w:lvl w:ilvl="0">
        <w:start w:val="1"/>
        <w:numFmt w:val="decimal"/>
        <w:lvlText w:val="%1)"/>
        <w:legacy w:legacy="1" w:legacySpace="0" w:legacyIndent="365"/>
        <w:lvlJc w:val="left"/>
        <w:rPr>
          <w:rFonts w:ascii="Arial" w:hAnsi="Arial" w:cs="Arial" w:hint="default"/>
        </w:rPr>
      </w:lvl>
    </w:lvlOverride>
  </w:num>
  <w:num w:numId="31">
    <w:abstractNumId w:val="32"/>
    <w:lvlOverride w:ilvl="0">
      <w:startOverride w:val="1"/>
    </w:lvlOverride>
  </w:num>
  <w:num w:numId="32">
    <w:abstractNumId w:val="11"/>
    <w:lvlOverride w:ilvl="0">
      <w:startOverride w:val="21"/>
    </w:lvlOverride>
  </w:num>
  <w:num w:numId="33">
    <w:abstractNumId w:val="33"/>
    <w:lvlOverride w:ilvl="0">
      <w:startOverride w:val="33"/>
    </w:lvlOverride>
  </w:num>
  <w:num w:numId="34">
    <w:abstractNumId w:val="20"/>
    <w:lvlOverride w:ilvl="0">
      <w:startOverride w:val="2"/>
    </w:lvlOverride>
  </w:num>
  <w:num w:numId="35">
    <w:abstractNumId w:val="12"/>
    <w:lvlOverride w:ilvl="0">
      <w:startOverride w:val="6"/>
    </w:lvlOverride>
  </w:num>
  <w:num w:numId="36">
    <w:abstractNumId w:val="25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 w:numId="38">
    <w:abstractNumId w:val="0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D3E9F"/>
    <w:rsid w:val="00005DA4"/>
    <w:rsid w:val="00015A41"/>
    <w:rsid w:val="000654D0"/>
    <w:rsid w:val="00096E0E"/>
    <w:rsid w:val="00097504"/>
    <w:rsid w:val="000B4DD7"/>
    <w:rsid w:val="000C18BE"/>
    <w:rsid w:val="000C7FC7"/>
    <w:rsid w:val="000D09A2"/>
    <w:rsid w:val="000D4270"/>
    <w:rsid w:val="000D6804"/>
    <w:rsid w:val="000F4645"/>
    <w:rsid w:val="00115C19"/>
    <w:rsid w:val="00117A95"/>
    <w:rsid w:val="0012585A"/>
    <w:rsid w:val="00127DB7"/>
    <w:rsid w:val="00142523"/>
    <w:rsid w:val="00156194"/>
    <w:rsid w:val="00156AD0"/>
    <w:rsid w:val="001602B8"/>
    <w:rsid w:val="001643C1"/>
    <w:rsid w:val="00172411"/>
    <w:rsid w:val="0017272D"/>
    <w:rsid w:val="00173C2B"/>
    <w:rsid w:val="00176C6B"/>
    <w:rsid w:val="00192547"/>
    <w:rsid w:val="001B595F"/>
    <w:rsid w:val="001D0DFB"/>
    <w:rsid w:val="001E12F0"/>
    <w:rsid w:val="001F0F29"/>
    <w:rsid w:val="001F20F4"/>
    <w:rsid w:val="0020312F"/>
    <w:rsid w:val="00215B26"/>
    <w:rsid w:val="00221DB6"/>
    <w:rsid w:val="002278EF"/>
    <w:rsid w:val="00252110"/>
    <w:rsid w:val="00252423"/>
    <w:rsid w:val="00254CE3"/>
    <w:rsid w:val="00262901"/>
    <w:rsid w:val="002844A0"/>
    <w:rsid w:val="002872EC"/>
    <w:rsid w:val="002A1D09"/>
    <w:rsid w:val="002A5EEC"/>
    <w:rsid w:val="002B07D4"/>
    <w:rsid w:val="002B714B"/>
    <w:rsid w:val="002C052F"/>
    <w:rsid w:val="002C18DD"/>
    <w:rsid w:val="002D6E5A"/>
    <w:rsid w:val="002F0146"/>
    <w:rsid w:val="002F59D1"/>
    <w:rsid w:val="0030028D"/>
    <w:rsid w:val="00301142"/>
    <w:rsid w:val="00315269"/>
    <w:rsid w:val="003164C2"/>
    <w:rsid w:val="00320AC5"/>
    <w:rsid w:val="00340C33"/>
    <w:rsid w:val="003467D5"/>
    <w:rsid w:val="00347888"/>
    <w:rsid w:val="00363554"/>
    <w:rsid w:val="00365999"/>
    <w:rsid w:val="00377D71"/>
    <w:rsid w:val="00380715"/>
    <w:rsid w:val="003A0E45"/>
    <w:rsid w:val="003A7E33"/>
    <w:rsid w:val="003B0658"/>
    <w:rsid w:val="003B4D65"/>
    <w:rsid w:val="003B7ACD"/>
    <w:rsid w:val="003C1CBA"/>
    <w:rsid w:val="003C21F0"/>
    <w:rsid w:val="003C337E"/>
    <w:rsid w:val="003C632F"/>
    <w:rsid w:val="003C71EE"/>
    <w:rsid w:val="003F094B"/>
    <w:rsid w:val="003F270A"/>
    <w:rsid w:val="003F3A14"/>
    <w:rsid w:val="003F7477"/>
    <w:rsid w:val="00400AB7"/>
    <w:rsid w:val="00414F51"/>
    <w:rsid w:val="004266CC"/>
    <w:rsid w:val="004343D8"/>
    <w:rsid w:val="0043560E"/>
    <w:rsid w:val="0043729F"/>
    <w:rsid w:val="00451AC5"/>
    <w:rsid w:val="0045240B"/>
    <w:rsid w:val="004559A1"/>
    <w:rsid w:val="004574E9"/>
    <w:rsid w:val="0046346C"/>
    <w:rsid w:val="00485584"/>
    <w:rsid w:val="00490EDE"/>
    <w:rsid w:val="00494E5A"/>
    <w:rsid w:val="004A23D5"/>
    <w:rsid w:val="004A538B"/>
    <w:rsid w:val="004A75A9"/>
    <w:rsid w:val="004B0066"/>
    <w:rsid w:val="004C3335"/>
    <w:rsid w:val="004D5614"/>
    <w:rsid w:val="004E4C27"/>
    <w:rsid w:val="004E72C6"/>
    <w:rsid w:val="00513327"/>
    <w:rsid w:val="00515CA2"/>
    <w:rsid w:val="00515FD4"/>
    <w:rsid w:val="00542203"/>
    <w:rsid w:val="00547058"/>
    <w:rsid w:val="005638A9"/>
    <w:rsid w:val="005732B7"/>
    <w:rsid w:val="005808E7"/>
    <w:rsid w:val="00586650"/>
    <w:rsid w:val="005928F1"/>
    <w:rsid w:val="005A7A3D"/>
    <w:rsid w:val="005D2102"/>
    <w:rsid w:val="005D70AE"/>
    <w:rsid w:val="005E3D11"/>
    <w:rsid w:val="005F078E"/>
    <w:rsid w:val="005F3FB1"/>
    <w:rsid w:val="00604312"/>
    <w:rsid w:val="00604F99"/>
    <w:rsid w:val="006073ED"/>
    <w:rsid w:val="0062050C"/>
    <w:rsid w:val="00624721"/>
    <w:rsid w:val="00624E52"/>
    <w:rsid w:val="0062716E"/>
    <w:rsid w:val="00654EE5"/>
    <w:rsid w:val="00661C2C"/>
    <w:rsid w:val="006754F2"/>
    <w:rsid w:val="006776A5"/>
    <w:rsid w:val="006803B3"/>
    <w:rsid w:val="00685317"/>
    <w:rsid w:val="00685C9B"/>
    <w:rsid w:val="00686E7E"/>
    <w:rsid w:val="006A0EE3"/>
    <w:rsid w:val="006A17DB"/>
    <w:rsid w:val="006A6345"/>
    <w:rsid w:val="006B08AF"/>
    <w:rsid w:val="006B1E67"/>
    <w:rsid w:val="006D05F1"/>
    <w:rsid w:val="006F0CCA"/>
    <w:rsid w:val="0070743E"/>
    <w:rsid w:val="007241E8"/>
    <w:rsid w:val="00725918"/>
    <w:rsid w:val="00736816"/>
    <w:rsid w:val="00741FBA"/>
    <w:rsid w:val="00742CBE"/>
    <w:rsid w:val="007461A6"/>
    <w:rsid w:val="00751C02"/>
    <w:rsid w:val="00753F9F"/>
    <w:rsid w:val="00756C7F"/>
    <w:rsid w:val="0076674E"/>
    <w:rsid w:val="007701C6"/>
    <w:rsid w:val="00773545"/>
    <w:rsid w:val="00785669"/>
    <w:rsid w:val="00787497"/>
    <w:rsid w:val="007A1E0C"/>
    <w:rsid w:val="007A563B"/>
    <w:rsid w:val="007B0D74"/>
    <w:rsid w:val="007B2423"/>
    <w:rsid w:val="007C4384"/>
    <w:rsid w:val="007C7681"/>
    <w:rsid w:val="007D44A4"/>
    <w:rsid w:val="007D4EDD"/>
    <w:rsid w:val="007E6031"/>
    <w:rsid w:val="007F38FF"/>
    <w:rsid w:val="0080046F"/>
    <w:rsid w:val="00807767"/>
    <w:rsid w:val="00822702"/>
    <w:rsid w:val="008239F7"/>
    <w:rsid w:val="00832810"/>
    <w:rsid w:val="00844C6B"/>
    <w:rsid w:val="00852CD4"/>
    <w:rsid w:val="0085351D"/>
    <w:rsid w:val="00873AA1"/>
    <w:rsid w:val="00880529"/>
    <w:rsid w:val="008B302C"/>
    <w:rsid w:val="008B38DC"/>
    <w:rsid w:val="008B457F"/>
    <w:rsid w:val="008C2BBA"/>
    <w:rsid w:val="008C7059"/>
    <w:rsid w:val="008C78CD"/>
    <w:rsid w:val="008D700E"/>
    <w:rsid w:val="008F1934"/>
    <w:rsid w:val="00912277"/>
    <w:rsid w:val="009170B8"/>
    <w:rsid w:val="009221B7"/>
    <w:rsid w:val="009330CD"/>
    <w:rsid w:val="00934793"/>
    <w:rsid w:val="00940A26"/>
    <w:rsid w:val="009428FF"/>
    <w:rsid w:val="00947F71"/>
    <w:rsid w:val="0095178E"/>
    <w:rsid w:val="00953B3D"/>
    <w:rsid w:val="00976CE0"/>
    <w:rsid w:val="00982F9D"/>
    <w:rsid w:val="00992576"/>
    <w:rsid w:val="00993616"/>
    <w:rsid w:val="00996731"/>
    <w:rsid w:val="009A4C89"/>
    <w:rsid w:val="009C27E9"/>
    <w:rsid w:val="009C39DE"/>
    <w:rsid w:val="009C5575"/>
    <w:rsid w:val="009C5B53"/>
    <w:rsid w:val="009F754A"/>
    <w:rsid w:val="00A0401C"/>
    <w:rsid w:val="00A1615F"/>
    <w:rsid w:val="00A20D51"/>
    <w:rsid w:val="00A318A0"/>
    <w:rsid w:val="00A351FE"/>
    <w:rsid w:val="00A43A70"/>
    <w:rsid w:val="00A50032"/>
    <w:rsid w:val="00A50C97"/>
    <w:rsid w:val="00A60514"/>
    <w:rsid w:val="00A639FB"/>
    <w:rsid w:val="00A6478B"/>
    <w:rsid w:val="00A80CDF"/>
    <w:rsid w:val="00A836C1"/>
    <w:rsid w:val="00A84C1A"/>
    <w:rsid w:val="00A85012"/>
    <w:rsid w:val="00A85921"/>
    <w:rsid w:val="00A860B7"/>
    <w:rsid w:val="00A943E1"/>
    <w:rsid w:val="00AA2702"/>
    <w:rsid w:val="00AD3E9F"/>
    <w:rsid w:val="00AD623A"/>
    <w:rsid w:val="00AE4472"/>
    <w:rsid w:val="00AE7F8F"/>
    <w:rsid w:val="00AF7416"/>
    <w:rsid w:val="00AF7858"/>
    <w:rsid w:val="00B20461"/>
    <w:rsid w:val="00B34E09"/>
    <w:rsid w:val="00B36100"/>
    <w:rsid w:val="00B36E88"/>
    <w:rsid w:val="00B40254"/>
    <w:rsid w:val="00B51CDD"/>
    <w:rsid w:val="00B546B8"/>
    <w:rsid w:val="00B61080"/>
    <w:rsid w:val="00B71D24"/>
    <w:rsid w:val="00B95A58"/>
    <w:rsid w:val="00BA5AE2"/>
    <w:rsid w:val="00BB76BD"/>
    <w:rsid w:val="00BC2FFB"/>
    <w:rsid w:val="00BC7CE3"/>
    <w:rsid w:val="00BD6079"/>
    <w:rsid w:val="00BE69BD"/>
    <w:rsid w:val="00BF2FED"/>
    <w:rsid w:val="00BF477F"/>
    <w:rsid w:val="00C02655"/>
    <w:rsid w:val="00C143E8"/>
    <w:rsid w:val="00C34858"/>
    <w:rsid w:val="00C37072"/>
    <w:rsid w:val="00C46BCC"/>
    <w:rsid w:val="00C55698"/>
    <w:rsid w:val="00C60713"/>
    <w:rsid w:val="00C7143B"/>
    <w:rsid w:val="00C7364C"/>
    <w:rsid w:val="00C7455A"/>
    <w:rsid w:val="00C82588"/>
    <w:rsid w:val="00C860BF"/>
    <w:rsid w:val="00C87FF9"/>
    <w:rsid w:val="00C9263A"/>
    <w:rsid w:val="00CB6CED"/>
    <w:rsid w:val="00CC2FB8"/>
    <w:rsid w:val="00CC50BE"/>
    <w:rsid w:val="00CD2696"/>
    <w:rsid w:val="00CE0111"/>
    <w:rsid w:val="00CF4876"/>
    <w:rsid w:val="00D00EB1"/>
    <w:rsid w:val="00D05E90"/>
    <w:rsid w:val="00D0758A"/>
    <w:rsid w:val="00D32736"/>
    <w:rsid w:val="00D344AE"/>
    <w:rsid w:val="00D452E1"/>
    <w:rsid w:val="00D469F1"/>
    <w:rsid w:val="00D617DA"/>
    <w:rsid w:val="00D668DF"/>
    <w:rsid w:val="00D770EF"/>
    <w:rsid w:val="00D8010D"/>
    <w:rsid w:val="00DA3067"/>
    <w:rsid w:val="00DB14AC"/>
    <w:rsid w:val="00DE60DD"/>
    <w:rsid w:val="00DE684D"/>
    <w:rsid w:val="00E02554"/>
    <w:rsid w:val="00E2448D"/>
    <w:rsid w:val="00E25D1A"/>
    <w:rsid w:val="00E2628B"/>
    <w:rsid w:val="00E27FE7"/>
    <w:rsid w:val="00E33AB2"/>
    <w:rsid w:val="00E458FF"/>
    <w:rsid w:val="00E52A08"/>
    <w:rsid w:val="00E630E8"/>
    <w:rsid w:val="00E67F91"/>
    <w:rsid w:val="00E77E7F"/>
    <w:rsid w:val="00E833B4"/>
    <w:rsid w:val="00EA165D"/>
    <w:rsid w:val="00EB3BB7"/>
    <w:rsid w:val="00EC04C2"/>
    <w:rsid w:val="00EC3E00"/>
    <w:rsid w:val="00EE3A96"/>
    <w:rsid w:val="00EE44FF"/>
    <w:rsid w:val="00EE7857"/>
    <w:rsid w:val="00EF64BB"/>
    <w:rsid w:val="00F1483E"/>
    <w:rsid w:val="00F37FDE"/>
    <w:rsid w:val="00F4059F"/>
    <w:rsid w:val="00F45D70"/>
    <w:rsid w:val="00F53BE8"/>
    <w:rsid w:val="00F55DBE"/>
    <w:rsid w:val="00F606C1"/>
    <w:rsid w:val="00F72662"/>
    <w:rsid w:val="00F72C2B"/>
    <w:rsid w:val="00F82C00"/>
    <w:rsid w:val="00F9269A"/>
    <w:rsid w:val="00F9390A"/>
    <w:rsid w:val="00FB6DB5"/>
    <w:rsid w:val="00FD2817"/>
    <w:rsid w:val="00FF6B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908D946"/>
  <w15:docId w15:val="{1498838E-36F2-4BEB-A8EF-28BAB50E3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3E9F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D3E9F"/>
    <w:pPr>
      <w:keepNext/>
      <w:spacing w:after="0" w:line="240" w:lineRule="auto"/>
      <w:jc w:val="right"/>
      <w:outlineLvl w:val="0"/>
    </w:pPr>
    <w:rPr>
      <w:rFonts w:ascii="Times New Roman" w:hAnsi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3E9F"/>
    <w:rPr>
      <w:rFonts w:cs="Times New Roman"/>
      <w:sz w:val="32"/>
      <w:lang w:val="ru-RU" w:eastAsia="ru-RU"/>
    </w:rPr>
  </w:style>
  <w:style w:type="character" w:styleId="a3">
    <w:name w:val="Hyperlink"/>
    <w:basedOn w:val="a0"/>
    <w:uiPriority w:val="99"/>
    <w:rsid w:val="00AD3E9F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rsid w:val="00AD3E9F"/>
    <w:rPr>
      <w:rFonts w:cs="Times New Roman"/>
      <w:color w:val="800080"/>
      <w:u w:val="single"/>
    </w:rPr>
  </w:style>
  <w:style w:type="paragraph" w:styleId="a5">
    <w:name w:val="footer"/>
    <w:basedOn w:val="a"/>
    <w:link w:val="a6"/>
    <w:uiPriority w:val="99"/>
    <w:rsid w:val="00AD3E9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3A7E33"/>
    <w:rPr>
      <w:rFonts w:ascii="Calibri" w:hAnsi="Calibri" w:cs="Times New Roman"/>
      <w:lang w:eastAsia="en-US"/>
    </w:rPr>
  </w:style>
  <w:style w:type="character" w:customStyle="1" w:styleId="BodyTextChar">
    <w:name w:val="Body Text Char"/>
    <w:uiPriority w:val="99"/>
    <w:locked/>
    <w:rsid w:val="00AD3E9F"/>
    <w:rPr>
      <w:rFonts w:ascii="Calibri" w:hAnsi="Calibri"/>
      <w:sz w:val="24"/>
      <w:lang w:val="ru-RU" w:eastAsia="ar-SA" w:bidi="ar-SA"/>
    </w:rPr>
  </w:style>
  <w:style w:type="paragraph" w:styleId="a7">
    <w:name w:val="Body Text"/>
    <w:basedOn w:val="a"/>
    <w:link w:val="a8"/>
    <w:uiPriority w:val="99"/>
    <w:rsid w:val="00AD3E9F"/>
    <w:pPr>
      <w:suppressAutoHyphens/>
      <w:spacing w:after="120" w:line="240" w:lineRule="auto"/>
    </w:pPr>
    <w:rPr>
      <w:sz w:val="24"/>
      <w:szCs w:val="20"/>
      <w:lang w:eastAsia="ar-SA"/>
    </w:rPr>
  </w:style>
  <w:style w:type="character" w:customStyle="1" w:styleId="a8">
    <w:name w:val="Основной текст Знак"/>
    <w:basedOn w:val="a0"/>
    <w:link w:val="a7"/>
    <w:uiPriority w:val="99"/>
    <w:locked/>
    <w:rsid w:val="003A7E33"/>
    <w:rPr>
      <w:rFonts w:ascii="Calibri" w:hAnsi="Calibri" w:cs="Times New Roman"/>
      <w:lang w:eastAsia="en-US"/>
    </w:rPr>
  </w:style>
  <w:style w:type="paragraph" w:styleId="a9">
    <w:name w:val="Document Map"/>
    <w:basedOn w:val="a"/>
    <w:link w:val="aa"/>
    <w:uiPriority w:val="99"/>
    <w:semiHidden/>
    <w:rsid w:val="00AD3E9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basedOn w:val="a0"/>
    <w:link w:val="a9"/>
    <w:uiPriority w:val="99"/>
    <w:semiHidden/>
    <w:locked/>
    <w:rsid w:val="003A7E33"/>
    <w:rPr>
      <w:rFonts w:cs="Times New Roman"/>
      <w:sz w:val="2"/>
      <w:lang w:eastAsia="en-US"/>
    </w:rPr>
  </w:style>
  <w:style w:type="paragraph" w:customStyle="1" w:styleId="11">
    <w:name w:val="Абзац списка1"/>
    <w:basedOn w:val="a"/>
    <w:uiPriority w:val="99"/>
    <w:rsid w:val="00AD3E9F"/>
    <w:pPr>
      <w:ind w:left="720"/>
    </w:pPr>
  </w:style>
  <w:style w:type="character" w:customStyle="1" w:styleId="ab">
    <w:name w:val="Подпись к таблице_"/>
    <w:link w:val="ac"/>
    <w:uiPriority w:val="99"/>
    <w:locked/>
    <w:rsid w:val="00AD3E9F"/>
    <w:rPr>
      <w:sz w:val="23"/>
      <w:shd w:val="clear" w:color="auto" w:fill="FFFFFF"/>
    </w:rPr>
  </w:style>
  <w:style w:type="paragraph" w:customStyle="1" w:styleId="ac">
    <w:name w:val="Подпись к таблице"/>
    <w:basedOn w:val="a"/>
    <w:link w:val="ab"/>
    <w:uiPriority w:val="99"/>
    <w:rsid w:val="00AD3E9F"/>
    <w:pPr>
      <w:shd w:val="clear" w:color="auto" w:fill="FFFFFF"/>
      <w:spacing w:after="0" w:line="240" w:lineRule="atLeast"/>
    </w:pPr>
    <w:rPr>
      <w:rFonts w:ascii="Times New Roman" w:hAnsi="Times New Roman"/>
      <w:sz w:val="23"/>
      <w:szCs w:val="20"/>
      <w:shd w:val="clear" w:color="auto" w:fill="FFFFFF"/>
    </w:rPr>
  </w:style>
  <w:style w:type="paragraph" w:styleId="ad">
    <w:name w:val="List Paragraph"/>
    <w:basedOn w:val="a"/>
    <w:uiPriority w:val="34"/>
    <w:qFormat/>
    <w:rsid w:val="00AD3E9F"/>
    <w:pPr>
      <w:spacing w:after="0" w:line="240" w:lineRule="auto"/>
      <w:ind w:left="720"/>
      <w:contextualSpacing/>
    </w:pPr>
    <w:rPr>
      <w:rFonts w:ascii="Arial Unicode MS" w:hAnsi="Arial Unicode MS" w:cs="Arial Unicode MS"/>
      <w:color w:val="000000"/>
      <w:sz w:val="24"/>
      <w:szCs w:val="24"/>
      <w:lang w:eastAsia="ru-RU"/>
    </w:rPr>
  </w:style>
  <w:style w:type="paragraph" w:customStyle="1" w:styleId="msonormalcxspmiddle">
    <w:name w:val="msonormalcxspmiddle"/>
    <w:basedOn w:val="a"/>
    <w:uiPriority w:val="99"/>
    <w:rsid w:val="00AD3E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uiPriority w:val="99"/>
    <w:rsid w:val="00AD3E9F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e">
    <w:name w:val="Table Grid"/>
    <w:basedOn w:val="a1"/>
    <w:uiPriority w:val="99"/>
    <w:rsid w:val="00AD3E9F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age number"/>
    <w:basedOn w:val="a0"/>
    <w:uiPriority w:val="99"/>
    <w:rsid w:val="00B51CDD"/>
    <w:rPr>
      <w:rFonts w:cs="Times New Roman"/>
    </w:rPr>
  </w:style>
  <w:style w:type="paragraph" w:customStyle="1" w:styleId="12">
    <w:name w:val="Без интервала1"/>
    <w:uiPriority w:val="99"/>
    <w:rsid w:val="00F606C1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2F0146"/>
    <w:rPr>
      <w:rFonts w:cs="Times New Roman"/>
    </w:rPr>
  </w:style>
  <w:style w:type="character" w:customStyle="1" w:styleId="st">
    <w:name w:val="st"/>
    <w:basedOn w:val="a0"/>
    <w:uiPriority w:val="99"/>
    <w:rsid w:val="002F0146"/>
    <w:rPr>
      <w:rFonts w:cs="Times New Roman"/>
    </w:rPr>
  </w:style>
  <w:style w:type="character" w:styleId="af0">
    <w:name w:val="Emphasis"/>
    <w:basedOn w:val="a0"/>
    <w:uiPriority w:val="99"/>
    <w:qFormat/>
    <w:locked/>
    <w:rsid w:val="002F0146"/>
    <w:rPr>
      <w:rFonts w:cs="Times New Roman"/>
      <w:i/>
      <w:iCs/>
    </w:rPr>
  </w:style>
  <w:style w:type="paragraph" w:customStyle="1" w:styleId="ConsPlusNormal">
    <w:name w:val="ConsPlusNormal"/>
    <w:uiPriority w:val="99"/>
    <w:rsid w:val="0078566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1">
    <w:name w:val="Normal (Web)"/>
    <w:basedOn w:val="a"/>
    <w:uiPriority w:val="99"/>
    <w:rsid w:val="004266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2C18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2C18D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97266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-books.ksavm.senet/ru" TargetMode="External"/><Relationship Id="rId18" Type="http://schemas.openxmlformats.org/officeDocument/2006/relationships/hyperlink" Target="http://www.iprbookshop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192.168.1.1:82/" TargetMode="External"/><Relationship Id="rId17" Type="http://schemas.openxmlformats.org/officeDocument/2006/relationships/hyperlink" Target="http://www.iprbookshop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library.ru/" TargetMode="External"/><Relationship Id="rId20" Type="http://schemas.openxmlformats.org/officeDocument/2006/relationships/hyperlink" Target="http://www.fepo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blio-online.ru/book/B7167079-BDEB-423E-8C82-C6EA2E09DA5D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elibrary.ru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iblio-online.ru/book/32E0CAD2-3095-45F1-AF3B-715A9FB30630" TargetMode="External"/><Relationship Id="rId19" Type="http://schemas.openxmlformats.org/officeDocument/2006/relationships/hyperlink" Target="http://www.gramota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" TargetMode="Externa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15573-DEF9-4D07-9A7B-A98E5F50B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18</Pages>
  <Words>3828</Words>
  <Characters>21822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сельского хозяйства Российской Федерации</vt:lpstr>
    </vt:vector>
  </TitlesOfParts>
  <Company>priem</Company>
  <LinksUpToDate>false</LinksUpToDate>
  <CharactersWithSpaces>25599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сельского хозяйства Российской Федерации</dc:title>
  <dc:creator>Гость</dc:creator>
  <cp:lastModifiedBy>Tester</cp:lastModifiedBy>
  <cp:revision>37</cp:revision>
  <cp:lastPrinted>2016-12-22T07:56:00Z</cp:lastPrinted>
  <dcterms:created xsi:type="dcterms:W3CDTF">2019-10-26T17:10:00Z</dcterms:created>
  <dcterms:modified xsi:type="dcterms:W3CDTF">2021-01-16T17:30:00Z</dcterms:modified>
</cp:coreProperties>
</file>